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BA" w:rsidRDefault="00411CBA" w:rsidP="00C95F50">
      <w:pPr>
        <w:jc w:val="center"/>
        <w:rPr>
          <w:rFonts w:ascii="华康简标题宋" w:eastAsia="华康简标题宋"/>
          <w:sz w:val="42"/>
          <w:szCs w:val="42"/>
        </w:rPr>
      </w:pPr>
    </w:p>
    <w:p w:rsidR="00551FAD" w:rsidRPr="009571CC" w:rsidRDefault="00551FAD" w:rsidP="00551FAD">
      <w:pPr>
        <w:spacing w:line="600" w:lineRule="atLeast"/>
        <w:jc w:val="center"/>
        <w:rPr>
          <w:rFonts w:ascii="华康简标题宋" w:eastAsia="华康简标题宋"/>
          <w:sz w:val="42"/>
          <w:szCs w:val="42"/>
        </w:rPr>
      </w:pPr>
      <w:r w:rsidRPr="009571CC">
        <w:rPr>
          <w:rFonts w:ascii="华康简标题宋" w:eastAsia="华康简标题宋" w:hint="eastAsia"/>
          <w:sz w:val="42"/>
          <w:szCs w:val="42"/>
        </w:rPr>
        <w:t>东莞市财政投资代建项目资金监管实施细则</w:t>
      </w:r>
    </w:p>
    <w:p w:rsidR="00551FAD" w:rsidRDefault="00551FAD" w:rsidP="006B0771">
      <w:pPr>
        <w:spacing w:line="600" w:lineRule="atLeast"/>
        <w:jc w:val="center"/>
        <w:rPr>
          <w:rFonts w:ascii="黑体" w:eastAsia="黑体" w:hAnsi="黑体"/>
          <w:sz w:val="32"/>
          <w:szCs w:val="32"/>
        </w:rPr>
      </w:pPr>
    </w:p>
    <w:p w:rsidR="006B0771" w:rsidRPr="009571CC" w:rsidRDefault="006B0771" w:rsidP="006B0771">
      <w:pPr>
        <w:spacing w:line="600" w:lineRule="atLeast"/>
        <w:jc w:val="center"/>
        <w:rPr>
          <w:rFonts w:ascii="黑体" w:eastAsia="黑体" w:hAnsi="黑体"/>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第一章  总  则</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第一条</w:t>
      </w:r>
      <w:r w:rsidRPr="009571CC">
        <w:rPr>
          <w:rFonts w:ascii="仿宋_GB2312" w:eastAsia="仿宋_GB2312" w:hint="eastAsia"/>
          <w:sz w:val="32"/>
          <w:szCs w:val="32"/>
        </w:rPr>
        <w:t xml:space="preserve">  为推动我市政府投资体制改革，促进财政投资建设项目</w:t>
      </w:r>
      <w:r>
        <w:rPr>
          <w:rFonts w:ascii="仿宋_GB2312" w:eastAsia="仿宋_GB2312" w:hint="eastAsia"/>
          <w:sz w:val="32"/>
          <w:szCs w:val="32"/>
        </w:rPr>
        <w:t>代建</w:t>
      </w:r>
      <w:r w:rsidRPr="009571CC">
        <w:rPr>
          <w:rFonts w:ascii="仿宋_GB2312" w:eastAsia="仿宋_GB2312" w:hint="eastAsia"/>
          <w:sz w:val="32"/>
          <w:szCs w:val="32"/>
        </w:rPr>
        <w:t>管理健康发展，</w:t>
      </w:r>
      <w:r>
        <w:rPr>
          <w:rFonts w:ascii="仿宋_GB2312" w:eastAsia="仿宋_GB2312" w:hint="eastAsia"/>
          <w:sz w:val="32"/>
          <w:szCs w:val="32"/>
        </w:rPr>
        <w:t>创新</w:t>
      </w:r>
      <w:r w:rsidRPr="009571CC">
        <w:rPr>
          <w:rFonts w:ascii="仿宋_GB2312" w:eastAsia="仿宋_GB2312" w:hint="eastAsia"/>
          <w:sz w:val="32"/>
          <w:szCs w:val="32"/>
        </w:rPr>
        <w:t>财政投资代建项目资金监管</w:t>
      </w:r>
      <w:r>
        <w:rPr>
          <w:rFonts w:ascii="仿宋_GB2312" w:eastAsia="仿宋_GB2312" w:hint="eastAsia"/>
          <w:sz w:val="32"/>
          <w:szCs w:val="32"/>
        </w:rPr>
        <w:t>模式</w:t>
      </w:r>
      <w:r w:rsidRPr="009571CC">
        <w:rPr>
          <w:rFonts w:ascii="仿宋_GB2312" w:eastAsia="仿宋_GB2312" w:hint="eastAsia"/>
          <w:sz w:val="32"/>
          <w:szCs w:val="32"/>
        </w:rPr>
        <w:t>，确保财政资金使用安全，切实提高政府投资效益，根据《基本建设财务规则》（财政部令81号）、《基本建设项目建设成本管理规定》（</w:t>
      </w:r>
      <w:proofErr w:type="gramStart"/>
      <w:r w:rsidRPr="009571CC">
        <w:rPr>
          <w:rFonts w:ascii="仿宋_GB2312" w:eastAsia="仿宋_GB2312" w:hint="eastAsia"/>
          <w:sz w:val="32"/>
          <w:szCs w:val="32"/>
        </w:rPr>
        <w:t>财建〔2016〕</w:t>
      </w:r>
      <w:proofErr w:type="gramEnd"/>
      <w:r w:rsidRPr="009571CC">
        <w:rPr>
          <w:rFonts w:ascii="仿宋_GB2312" w:eastAsia="仿宋_GB2312" w:hint="eastAsia"/>
          <w:sz w:val="32"/>
          <w:szCs w:val="32"/>
        </w:rPr>
        <w:t>504号）、《东莞市财政投资建设项目代建制管理办法》（东府〔2018〕</w:t>
      </w:r>
      <w:r>
        <w:rPr>
          <w:rFonts w:ascii="仿宋_GB2312" w:eastAsia="仿宋_GB2312" w:hint="eastAsia"/>
          <w:sz w:val="32"/>
          <w:szCs w:val="32"/>
        </w:rPr>
        <w:t>＊＊</w:t>
      </w:r>
      <w:r w:rsidRPr="009571CC">
        <w:rPr>
          <w:rFonts w:ascii="仿宋_GB2312" w:eastAsia="仿宋_GB2312" w:hint="eastAsia"/>
          <w:sz w:val="32"/>
          <w:szCs w:val="32"/>
        </w:rPr>
        <w:t>号）等有关规定，结合我市实际情况，制定本实施细则。</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第二条</w:t>
      </w:r>
      <w:r w:rsidRPr="009571CC">
        <w:rPr>
          <w:rFonts w:ascii="仿宋_GB2312" w:eastAsia="仿宋_GB2312" w:hint="eastAsia"/>
          <w:sz w:val="32"/>
          <w:szCs w:val="32"/>
        </w:rPr>
        <w:t xml:space="preserve">  本实施细则适用于经市政府批准实行社会机构代建的财政投资建设项目（以下简称“代建项目”）。</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第三条</w:t>
      </w:r>
      <w:r w:rsidRPr="009571CC">
        <w:rPr>
          <w:rFonts w:ascii="仿宋_GB2312" w:eastAsia="仿宋_GB2312" w:hint="eastAsia"/>
          <w:sz w:val="32"/>
          <w:szCs w:val="32"/>
        </w:rPr>
        <w:t xml:space="preserve">  代建项目资金使用、核算和监管应遵循以下原则：</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（一）预算控制原则。代建项目应以市</w:t>
      </w:r>
      <w:proofErr w:type="gramStart"/>
      <w:r w:rsidRPr="009571CC">
        <w:rPr>
          <w:rFonts w:ascii="仿宋_GB2312" w:eastAsia="仿宋_GB2312" w:hint="eastAsia"/>
          <w:sz w:val="32"/>
          <w:szCs w:val="32"/>
        </w:rPr>
        <w:t>发改局</w:t>
      </w:r>
      <w:proofErr w:type="gramEnd"/>
      <w:r w:rsidRPr="009571CC">
        <w:rPr>
          <w:rFonts w:ascii="仿宋_GB2312" w:eastAsia="仿宋_GB2312" w:hint="eastAsia"/>
          <w:sz w:val="32"/>
          <w:szCs w:val="32"/>
        </w:rPr>
        <w:t>批复概算作为控制投资规模的重要依据，按照投资估算控制概算、概算控制预算、预算控制结算的要求，严格控制工程造价。每年根据项目</w:t>
      </w:r>
      <w:r>
        <w:rPr>
          <w:rFonts w:ascii="仿宋_GB2312" w:eastAsia="仿宋_GB2312" w:hint="eastAsia"/>
          <w:sz w:val="32"/>
          <w:szCs w:val="32"/>
        </w:rPr>
        <w:t>建设</w:t>
      </w:r>
      <w:r w:rsidRPr="009571CC">
        <w:rPr>
          <w:rFonts w:ascii="仿宋_GB2312" w:eastAsia="仿宋_GB2312" w:hint="eastAsia"/>
          <w:sz w:val="32"/>
          <w:szCs w:val="32"/>
        </w:rPr>
        <w:t>投资计划编制年度基建支出预算，并严格按照下达的预算执行。未纳入预算的代建项目，不得安排支出</w:t>
      </w:r>
      <w:bookmarkStart w:id="0" w:name="_GoBack"/>
      <w:bookmarkEnd w:id="0"/>
      <w:r w:rsidRPr="009571CC">
        <w:rPr>
          <w:rFonts w:ascii="仿宋_GB2312" w:eastAsia="仿宋_GB2312" w:hint="eastAsia"/>
          <w:sz w:val="32"/>
          <w:szCs w:val="32"/>
        </w:rPr>
        <w:t>。</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（二）合同履约原则。代建项目涉及的施工和材料设备等必</w:t>
      </w:r>
      <w:r w:rsidRPr="009571CC">
        <w:rPr>
          <w:rFonts w:ascii="仿宋_GB2312" w:eastAsia="仿宋_GB2312" w:hint="eastAsia"/>
          <w:sz w:val="32"/>
          <w:szCs w:val="32"/>
        </w:rPr>
        <w:lastRenderedPageBreak/>
        <w:t>须依法依规进行招标，按照我市财政投资</w:t>
      </w:r>
      <w:r>
        <w:rPr>
          <w:rFonts w:ascii="仿宋_GB2312" w:eastAsia="仿宋_GB2312" w:hint="eastAsia"/>
          <w:sz w:val="32"/>
          <w:szCs w:val="32"/>
        </w:rPr>
        <w:t>建设</w:t>
      </w:r>
      <w:r w:rsidRPr="009571CC">
        <w:rPr>
          <w:rFonts w:ascii="仿宋_GB2312" w:eastAsia="仿宋_GB2312" w:hint="eastAsia"/>
          <w:sz w:val="32"/>
          <w:szCs w:val="32"/>
        </w:rPr>
        <w:t>项目管理有关规定，与相关中标单位签订合同，作为办理工程拨款的依据。</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（三）进度付款原则。代建项目用款实行“批量申报、直接支付”的方式，代建单位根据工程实际</w:t>
      </w:r>
      <w:r>
        <w:rPr>
          <w:rFonts w:ascii="仿宋_GB2312" w:eastAsia="仿宋_GB2312" w:hint="eastAsia"/>
          <w:sz w:val="32"/>
          <w:szCs w:val="32"/>
        </w:rPr>
        <w:t>建设</w:t>
      </w:r>
      <w:r w:rsidRPr="009571CC">
        <w:rPr>
          <w:rFonts w:ascii="仿宋_GB2312" w:eastAsia="仿宋_GB2312" w:hint="eastAsia"/>
          <w:sz w:val="32"/>
          <w:szCs w:val="32"/>
        </w:rPr>
        <w:t>进度审核</w:t>
      </w:r>
      <w:r w:rsidR="00DC7FA1">
        <w:rPr>
          <w:rFonts w:ascii="仿宋_GB2312" w:eastAsia="仿宋_GB2312" w:hint="eastAsia"/>
          <w:sz w:val="32"/>
          <w:szCs w:val="32"/>
        </w:rPr>
        <w:t>并</w:t>
      </w:r>
      <w:r w:rsidRPr="009571CC">
        <w:rPr>
          <w:rFonts w:ascii="仿宋_GB2312" w:eastAsia="仿宋_GB2312" w:hint="eastAsia"/>
          <w:sz w:val="32"/>
          <w:szCs w:val="32"/>
        </w:rPr>
        <w:t>汇总各参建单位的</w:t>
      </w:r>
      <w:r w:rsidR="00DC7FA1">
        <w:rPr>
          <w:rFonts w:ascii="仿宋_GB2312" w:eastAsia="仿宋_GB2312" w:hint="eastAsia"/>
          <w:sz w:val="32"/>
          <w:szCs w:val="32"/>
        </w:rPr>
        <w:t>项目用</w:t>
      </w:r>
      <w:r w:rsidRPr="009571CC">
        <w:rPr>
          <w:rFonts w:ascii="仿宋_GB2312" w:eastAsia="仿宋_GB2312" w:hint="eastAsia"/>
          <w:sz w:val="32"/>
          <w:szCs w:val="32"/>
        </w:rPr>
        <w:t>款，由财政部门按合同约定</w:t>
      </w:r>
      <w:r w:rsidR="00DC7FA1">
        <w:rPr>
          <w:rFonts w:ascii="仿宋_GB2312" w:eastAsia="仿宋_GB2312" w:hint="eastAsia"/>
          <w:sz w:val="32"/>
          <w:szCs w:val="32"/>
        </w:rPr>
        <w:t>对项目用款进行批量审核后，</w:t>
      </w:r>
      <w:r w:rsidRPr="009571CC">
        <w:rPr>
          <w:rFonts w:ascii="仿宋_GB2312" w:eastAsia="仿宋_GB2312" w:hint="eastAsia"/>
          <w:sz w:val="32"/>
          <w:szCs w:val="32"/>
        </w:rPr>
        <w:t>将资金直接拨至</w:t>
      </w:r>
      <w:r w:rsidR="00DC7FA1">
        <w:rPr>
          <w:rFonts w:ascii="仿宋_GB2312" w:eastAsia="仿宋_GB2312" w:hint="eastAsia"/>
          <w:sz w:val="32"/>
          <w:szCs w:val="32"/>
        </w:rPr>
        <w:t>代建单位开设的代建项目监管专</w:t>
      </w:r>
      <w:r w:rsidRPr="009571CC">
        <w:rPr>
          <w:rFonts w:ascii="仿宋_GB2312" w:eastAsia="仿宋_GB2312" w:hint="eastAsia"/>
          <w:sz w:val="32"/>
          <w:szCs w:val="32"/>
        </w:rPr>
        <w:t>户。</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第四条</w:t>
      </w:r>
      <w:r w:rsidRPr="009571CC">
        <w:rPr>
          <w:rFonts w:ascii="仿宋_GB2312" w:eastAsia="仿宋_GB2312" w:hint="eastAsia"/>
          <w:sz w:val="32"/>
          <w:szCs w:val="32"/>
        </w:rPr>
        <w:t xml:space="preserve">  代建项目各有关单位应依据各自职责共同对项目资金使用、核算和监管负责。</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（一）代建单位：负责按照基本建设财务管理规定，切实做好代建项目财务管理和会计核算工作</w:t>
      </w:r>
      <w:r w:rsidR="00DC7FA1" w:rsidRPr="009571CC">
        <w:rPr>
          <w:rFonts w:ascii="仿宋_GB2312" w:eastAsia="仿宋_GB2312" w:hint="eastAsia"/>
          <w:sz w:val="32"/>
          <w:szCs w:val="32"/>
        </w:rPr>
        <w:t>，定期向委托单位和市财</w:t>
      </w:r>
      <w:r w:rsidR="00DC7FA1">
        <w:rPr>
          <w:rFonts w:ascii="仿宋_GB2312" w:eastAsia="仿宋_GB2312" w:hint="eastAsia"/>
          <w:sz w:val="32"/>
          <w:szCs w:val="32"/>
        </w:rPr>
        <w:t>政局报送基建财务报表</w:t>
      </w:r>
      <w:r w:rsidRPr="009571CC">
        <w:rPr>
          <w:rFonts w:ascii="仿宋_GB2312" w:eastAsia="仿宋_GB2312" w:hint="eastAsia"/>
          <w:sz w:val="32"/>
          <w:szCs w:val="32"/>
        </w:rPr>
        <w:t>，及时编制项目竣工财务决算和办理资产移交</w:t>
      </w:r>
      <w:r>
        <w:rPr>
          <w:rFonts w:ascii="仿宋_GB2312" w:eastAsia="仿宋_GB2312" w:hint="eastAsia"/>
          <w:sz w:val="32"/>
          <w:szCs w:val="32"/>
        </w:rPr>
        <w:t>。协助委托单位编制项目年度基建支出预算，</w:t>
      </w:r>
      <w:r w:rsidRPr="009571CC">
        <w:rPr>
          <w:rFonts w:ascii="仿宋_GB2312" w:eastAsia="仿宋_GB2312" w:hint="eastAsia"/>
          <w:sz w:val="32"/>
          <w:szCs w:val="32"/>
        </w:rPr>
        <w:t>根据</w:t>
      </w:r>
      <w:r w:rsidR="00DC7FA1">
        <w:rPr>
          <w:rFonts w:ascii="仿宋_GB2312" w:eastAsia="仿宋_GB2312" w:hint="eastAsia"/>
          <w:sz w:val="32"/>
          <w:szCs w:val="32"/>
        </w:rPr>
        <w:t>代建项目</w:t>
      </w:r>
      <w:r w:rsidRPr="009571CC">
        <w:rPr>
          <w:rFonts w:ascii="仿宋_GB2312" w:eastAsia="仿宋_GB2312" w:hint="eastAsia"/>
          <w:sz w:val="32"/>
          <w:szCs w:val="32"/>
        </w:rPr>
        <w:t>建设进度和合同约定，对参建单位的用款申报进行审核</w:t>
      </w:r>
      <w:r w:rsidR="00DC7FA1">
        <w:rPr>
          <w:rFonts w:ascii="仿宋_GB2312" w:eastAsia="仿宋_GB2312" w:hint="eastAsia"/>
          <w:sz w:val="32"/>
          <w:szCs w:val="32"/>
        </w:rPr>
        <w:t>，确保请款</w:t>
      </w:r>
      <w:r w:rsidR="0016216C">
        <w:rPr>
          <w:rFonts w:ascii="仿宋_GB2312" w:eastAsia="仿宋_GB2312" w:hint="eastAsia"/>
          <w:sz w:val="32"/>
          <w:szCs w:val="32"/>
        </w:rPr>
        <w:t>数额</w:t>
      </w:r>
      <w:r w:rsidR="00DC7FA1">
        <w:rPr>
          <w:rFonts w:ascii="仿宋_GB2312" w:eastAsia="仿宋_GB2312" w:hint="eastAsia"/>
          <w:sz w:val="32"/>
          <w:szCs w:val="32"/>
        </w:rPr>
        <w:t>与</w:t>
      </w:r>
      <w:r w:rsidR="00DC7FA1" w:rsidRPr="009571CC">
        <w:rPr>
          <w:rFonts w:ascii="仿宋_GB2312" w:eastAsia="仿宋_GB2312" w:hint="eastAsia"/>
          <w:sz w:val="32"/>
          <w:szCs w:val="32"/>
        </w:rPr>
        <w:t>实际</w:t>
      </w:r>
      <w:r w:rsidR="00DC7FA1">
        <w:rPr>
          <w:rFonts w:ascii="仿宋_GB2312" w:eastAsia="仿宋_GB2312" w:hint="eastAsia"/>
          <w:sz w:val="32"/>
          <w:szCs w:val="32"/>
        </w:rPr>
        <w:t>施工进度</w:t>
      </w:r>
      <w:r w:rsidR="0016216C">
        <w:rPr>
          <w:rFonts w:ascii="仿宋_GB2312" w:eastAsia="仿宋_GB2312" w:hint="eastAsia"/>
          <w:sz w:val="32"/>
          <w:szCs w:val="32"/>
        </w:rPr>
        <w:t>相符</w:t>
      </w:r>
      <w:r w:rsidRPr="009571CC">
        <w:rPr>
          <w:rFonts w:ascii="仿宋_GB2312" w:eastAsia="仿宋_GB2312" w:hint="eastAsia"/>
          <w:sz w:val="32"/>
          <w:szCs w:val="32"/>
        </w:rPr>
        <w:t>。</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（二）委托单位：负责编制代建项目年度基建支出预算，监督项目</w:t>
      </w:r>
      <w:r>
        <w:rPr>
          <w:rFonts w:ascii="仿宋_GB2312" w:eastAsia="仿宋_GB2312" w:hint="eastAsia"/>
          <w:sz w:val="32"/>
          <w:szCs w:val="32"/>
        </w:rPr>
        <w:t>实施进度，</w:t>
      </w:r>
      <w:r w:rsidRPr="009571CC">
        <w:rPr>
          <w:rFonts w:ascii="仿宋_GB2312" w:eastAsia="仿宋_GB2312" w:hint="eastAsia"/>
          <w:sz w:val="32"/>
          <w:szCs w:val="32"/>
        </w:rPr>
        <w:t>定期向市</w:t>
      </w:r>
      <w:proofErr w:type="gramStart"/>
      <w:r w:rsidRPr="009571CC">
        <w:rPr>
          <w:rFonts w:ascii="仿宋_GB2312" w:eastAsia="仿宋_GB2312" w:hint="eastAsia"/>
          <w:sz w:val="32"/>
          <w:szCs w:val="32"/>
        </w:rPr>
        <w:t>发改局</w:t>
      </w:r>
      <w:proofErr w:type="gramEnd"/>
      <w:r w:rsidRPr="009571CC">
        <w:rPr>
          <w:rFonts w:ascii="仿宋_GB2312" w:eastAsia="仿宋_GB2312" w:hint="eastAsia"/>
          <w:sz w:val="32"/>
          <w:szCs w:val="32"/>
        </w:rPr>
        <w:t>和市财政局报送工程进度和资金使用情况。协助开</w:t>
      </w:r>
      <w:r>
        <w:rPr>
          <w:rFonts w:ascii="仿宋_GB2312" w:eastAsia="仿宋_GB2312" w:hint="eastAsia"/>
          <w:sz w:val="32"/>
          <w:szCs w:val="32"/>
        </w:rPr>
        <w:t>展项目财务检查和办理竣工财务决算，配合做好项目资产移交工作。对于全部或部分</w:t>
      </w:r>
      <w:r w:rsidRPr="009571CC">
        <w:rPr>
          <w:rFonts w:ascii="仿宋_GB2312" w:eastAsia="仿宋_GB2312" w:hint="eastAsia"/>
          <w:sz w:val="32"/>
          <w:szCs w:val="32"/>
        </w:rPr>
        <w:t>使用单位自有资金建设的代建项目，</w:t>
      </w:r>
      <w:r>
        <w:rPr>
          <w:rFonts w:ascii="仿宋_GB2312" w:eastAsia="仿宋_GB2312" w:hint="eastAsia"/>
          <w:sz w:val="32"/>
          <w:szCs w:val="32"/>
        </w:rPr>
        <w:t>主动</w:t>
      </w:r>
      <w:r w:rsidRPr="009571CC">
        <w:rPr>
          <w:rFonts w:ascii="仿宋_GB2312" w:eastAsia="仿宋_GB2312" w:hint="eastAsia"/>
          <w:sz w:val="32"/>
          <w:szCs w:val="32"/>
        </w:rPr>
        <w:t>做好资金筹集协调工作，保证项目用款及时足额到位。</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sz w:val="32"/>
          <w:szCs w:val="32"/>
        </w:rPr>
        <w:t xml:space="preserve"> </w:t>
      </w:r>
      <w:r w:rsidRPr="009571CC">
        <w:rPr>
          <w:rFonts w:ascii="仿宋_GB2312" w:eastAsia="仿宋_GB2312" w:hint="eastAsia"/>
          <w:sz w:val="32"/>
          <w:szCs w:val="32"/>
        </w:rPr>
        <w:t>（三</w:t>
      </w:r>
      <w:r>
        <w:rPr>
          <w:rFonts w:ascii="仿宋_GB2312" w:eastAsia="仿宋_GB2312" w:hint="eastAsia"/>
          <w:sz w:val="32"/>
          <w:szCs w:val="32"/>
        </w:rPr>
        <w:t>）市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：负责代建项目</w:t>
      </w:r>
      <w:r w:rsidRPr="009571CC">
        <w:rPr>
          <w:rFonts w:ascii="仿宋_GB2312" w:eastAsia="仿宋_GB2312" w:hint="eastAsia"/>
          <w:sz w:val="32"/>
          <w:szCs w:val="32"/>
        </w:rPr>
        <w:t>概算批复，审核项目年度</w:t>
      </w:r>
      <w:r w:rsidRPr="009571CC">
        <w:rPr>
          <w:rFonts w:ascii="仿宋_GB2312" w:eastAsia="仿宋_GB2312" w:hint="eastAsia"/>
          <w:sz w:val="32"/>
          <w:szCs w:val="32"/>
        </w:rPr>
        <w:lastRenderedPageBreak/>
        <w:t>基建支出预算，根据项目建设进度</w:t>
      </w:r>
      <w:r>
        <w:rPr>
          <w:rFonts w:ascii="仿宋_GB2312" w:eastAsia="仿宋_GB2312" w:hint="eastAsia"/>
          <w:sz w:val="32"/>
          <w:szCs w:val="32"/>
        </w:rPr>
        <w:t>用款需要</w:t>
      </w:r>
      <w:r w:rsidRPr="009571CC">
        <w:rPr>
          <w:rFonts w:ascii="仿宋_GB2312" w:eastAsia="仿宋_GB2312" w:hint="eastAsia"/>
          <w:sz w:val="32"/>
          <w:szCs w:val="32"/>
        </w:rPr>
        <w:t>及时调整预算安排。</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（四）市财政局：负责代建项目财政投资评审工作。根据项目年度基建支出预算，对</w:t>
      </w:r>
      <w:r w:rsidR="00DC7FA1">
        <w:rPr>
          <w:rFonts w:ascii="仿宋_GB2312" w:eastAsia="仿宋_GB2312" w:hint="eastAsia"/>
          <w:sz w:val="32"/>
          <w:szCs w:val="32"/>
        </w:rPr>
        <w:t>代建单位报送的项目用款</w:t>
      </w:r>
      <w:r w:rsidRPr="009571CC">
        <w:rPr>
          <w:rFonts w:ascii="仿宋_GB2312" w:eastAsia="仿宋_GB2312" w:hint="eastAsia"/>
          <w:sz w:val="32"/>
          <w:szCs w:val="32"/>
        </w:rPr>
        <w:t>进行</w:t>
      </w:r>
      <w:r w:rsidR="00DC7FA1">
        <w:rPr>
          <w:rFonts w:ascii="仿宋_GB2312" w:eastAsia="仿宋_GB2312" w:hint="eastAsia"/>
          <w:sz w:val="32"/>
          <w:szCs w:val="32"/>
        </w:rPr>
        <w:t>审核，</w:t>
      </w:r>
      <w:r w:rsidRPr="009571CC">
        <w:rPr>
          <w:rFonts w:ascii="仿宋_GB2312" w:eastAsia="仿宋_GB2312" w:hint="eastAsia"/>
          <w:sz w:val="32"/>
          <w:szCs w:val="32"/>
        </w:rPr>
        <w:t>并</w:t>
      </w:r>
      <w:r w:rsidR="00DC7FA1">
        <w:rPr>
          <w:rFonts w:ascii="仿宋_GB2312" w:eastAsia="仿宋_GB2312" w:hint="eastAsia"/>
          <w:sz w:val="32"/>
          <w:szCs w:val="32"/>
        </w:rPr>
        <w:t>按合同约定进度</w:t>
      </w:r>
      <w:r w:rsidRPr="009571CC">
        <w:rPr>
          <w:rFonts w:ascii="仿宋_GB2312" w:eastAsia="仿宋_GB2312" w:hint="eastAsia"/>
          <w:sz w:val="32"/>
          <w:szCs w:val="32"/>
        </w:rPr>
        <w:t>及时办理资金支付</w:t>
      </w:r>
      <w:r w:rsidR="00DC7FA1">
        <w:rPr>
          <w:rFonts w:ascii="仿宋_GB2312" w:eastAsia="仿宋_GB2312" w:hint="eastAsia"/>
          <w:sz w:val="32"/>
          <w:szCs w:val="32"/>
        </w:rPr>
        <w:t>。</w:t>
      </w:r>
      <w:r w:rsidRPr="009571CC">
        <w:rPr>
          <w:rFonts w:ascii="仿宋_GB2312" w:eastAsia="仿宋_GB2312" w:hint="eastAsia"/>
          <w:sz w:val="32"/>
          <w:szCs w:val="32"/>
        </w:rPr>
        <w:t>加强</w:t>
      </w:r>
      <w:r>
        <w:rPr>
          <w:rFonts w:ascii="仿宋_GB2312" w:eastAsia="仿宋_GB2312" w:hint="eastAsia"/>
          <w:sz w:val="32"/>
          <w:szCs w:val="32"/>
        </w:rPr>
        <w:t>对</w:t>
      </w:r>
      <w:r w:rsidRPr="009571CC">
        <w:rPr>
          <w:rFonts w:ascii="仿宋_GB2312" w:eastAsia="仿宋_GB2312" w:hint="eastAsia"/>
          <w:sz w:val="32"/>
          <w:szCs w:val="32"/>
        </w:rPr>
        <w:t>项目</w:t>
      </w:r>
      <w:r>
        <w:rPr>
          <w:rFonts w:ascii="仿宋_GB2312" w:eastAsia="仿宋_GB2312" w:hint="eastAsia"/>
          <w:sz w:val="32"/>
          <w:szCs w:val="32"/>
        </w:rPr>
        <w:t>资金和</w:t>
      </w:r>
      <w:r w:rsidRPr="009571CC">
        <w:rPr>
          <w:rFonts w:ascii="仿宋_GB2312" w:eastAsia="仿宋_GB2312" w:hint="eastAsia"/>
          <w:sz w:val="32"/>
          <w:szCs w:val="32"/>
        </w:rPr>
        <w:t>财务</w:t>
      </w:r>
      <w:r>
        <w:rPr>
          <w:rFonts w:ascii="仿宋_GB2312" w:eastAsia="仿宋_GB2312" w:hint="eastAsia"/>
          <w:sz w:val="32"/>
          <w:szCs w:val="32"/>
        </w:rPr>
        <w:t>核算的</w:t>
      </w:r>
      <w:r w:rsidRPr="009571CC">
        <w:rPr>
          <w:rFonts w:ascii="仿宋_GB2312" w:eastAsia="仿宋_GB2312" w:hint="eastAsia"/>
          <w:sz w:val="32"/>
          <w:szCs w:val="32"/>
        </w:rPr>
        <w:t>管理和监督。</w:t>
      </w:r>
    </w:p>
    <w:p w:rsidR="00551FAD" w:rsidRPr="009571CC" w:rsidRDefault="00551FAD" w:rsidP="00551FAD">
      <w:pPr>
        <w:spacing w:line="600" w:lineRule="atLeast"/>
        <w:jc w:val="center"/>
        <w:rPr>
          <w:rFonts w:ascii="黑体" w:eastAsia="黑体" w:hAnsi="黑体"/>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第二章  资金拨付管理</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第五条</w:t>
      </w:r>
      <w:r w:rsidRPr="009571CC">
        <w:rPr>
          <w:rFonts w:ascii="仿宋_GB2312" w:eastAsia="仿宋_GB2312" w:hint="eastAsia"/>
          <w:sz w:val="32"/>
          <w:szCs w:val="32"/>
        </w:rPr>
        <w:t xml:space="preserve">  代建单位按照中标价与施工、</w:t>
      </w:r>
      <w:r w:rsidR="00DC7FA1">
        <w:rPr>
          <w:rFonts w:ascii="仿宋_GB2312" w:eastAsia="仿宋_GB2312" w:hint="eastAsia"/>
          <w:sz w:val="32"/>
          <w:szCs w:val="32"/>
        </w:rPr>
        <w:t>材料设备</w:t>
      </w:r>
      <w:r w:rsidR="003B3633">
        <w:rPr>
          <w:rFonts w:ascii="仿宋_GB2312" w:eastAsia="仿宋_GB2312" w:hint="eastAsia"/>
          <w:sz w:val="32"/>
          <w:szCs w:val="32"/>
        </w:rPr>
        <w:t>、设计、监理</w:t>
      </w:r>
      <w:r w:rsidR="006024A1">
        <w:rPr>
          <w:rFonts w:ascii="仿宋_GB2312" w:eastAsia="仿宋_GB2312" w:hint="eastAsia"/>
          <w:sz w:val="32"/>
          <w:szCs w:val="32"/>
        </w:rPr>
        <w:t>等</w:t>
      </w:r>
      <w:r w:rsidR="003B3633">
        <w:rPr>
          <w:rFonts w:ascii="仿宋_GB2312" w:eastAsia="仿宋_GB2312" w:hint="eastAsia"/>
          <w:sz w:val="32"/>
          <w:szCs w:val="32"/>
        </w:rPr>
        <w:t>参建</w:t>
      </w:r>
      <w:r w:rsidRPr="009571CC">
        <w:rPr>
          <w:rFonts w:ascii="仿宋_GB2312" w:eastAsia="仿宋_GB2312" w:hint="eastAsia"/>
          <w:sz w:val="32"/>
          <w:szCs w:val="32"/>
        </w:rPr>
        <w:t>单位签订的</w:t>
      </w:r>
      <w:r w:rsidR="006024A1">
        <w:rPr>
          <w:rFonts w:ascii="仿宋_GB2312" w:eastAsia="仿宋_GB2312" w:hint="eastAsia"/>
          <w:sz w:val="32"/>
          <w:szCs w:val="32"/>
        </w:rPr>
        <w:t>参建</w:t>
      </w:r>
      <w:r w:rsidRPr="009571CC">
        <w:rPr>
          <w:rFonts w:ascii="仿宋_GB2312" w:eastAsia="仿宋_GB2312" w:hint="eastAsia"/>
          <w:sz w:val="32"/>
          <w:szCs w:val="32"/>
        </w:rPr>
        <w:t>合同是办理工程拨款的依据。</w:t>
      </w:r>
      <w:r w:rsidR="006024A1">
        <w:rPr>
          <w:rFonts w:ascii="仿宋_GB2312" w:eastAsia="仿宋_GB2312" w:hint="eastAsia"/>
          <w:sz w:val="32"/>
          <w:szCs w:val="32"/>
        </w:rPr>
        <w:t>参建</w:t>
      </w:r>
      <w:r w:rsidRPr="009571CC">
        <w:rPr>
          <w:rFonts w:ascii="仿宋_GB2312" w:eastAsia="仿宋_GB2312" w:hint="eastAsia"/>
          <w:sz w:val="32"/>
          <w:szCs w:val="32"/>
        </w:rPr>
        <w:t>合同（含招投标文件、中标通知书等资料）签订</w:t>
      </w:r>
      <w:r w:rsidR="006024A1">
        <w:rPr>
          <w:rFonts w:ascii="仿宋_GB2312" w:eastAsia="仿宋_GB2312" w:hint="eastAsia"/>
          <w:sz w:val="32"/>
          <w:szCs w:val="32"/>
        </w:rPr>
        <w:t>后</w:t>
      </w:r>
      <w:r w:rsidR="00DC7FA1">
        <w:rPr>
          <w:rFonts w:ascii="仿宋_GB2312" w:eastAsia="仿宋_GB2312" w:hint="eastAsia"/>
          <w:sz w:val="32"/>
          <w:szCs w:val="32"/>
        </w:rPr>
        <w:t>应在10个工作日</w:t>
      </w:r>
      <w:r w:rsidRPr="009571CC">
        <w:rPr>
          <w:rFonts w:ascii="仿宋_GB2312" w:eastAsia="仿宋_GB2312" w:hint="eastAsia"/>
          <w:sz w:val="32"/>
          <w:szCs w:val="32"/>
        </w:rPr>
        <w:t>内送委托单位和市财政局备案。</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第六条</w:t>
      </w:r>
      <w:r w:rsidRPr="009571CC">
        <w:rPr>
          <w:rFonts w:ascii="仿宋_GB2312" w:eastAsia="仿宋_GB2312" w:hint="eastAsia"/>
          <w:sz w:val="32"/>
          <w:szCs w:val="32"/>
        </w:rPr>
        <w:t xml:space="preserve">  工程项目合同价格、结算价格应严格按中标价格执行，禁止扩标。合同执行过程中，经批准需要增加合同规定以外的内容，增加部分符合招标条件的，必须组织招标。</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第七条</w:t>
      </w:r>
      <w:r w:rsidRPr="009571CC">
        <w:rPr>
          <w:rFonts w:ascii="仿宋_GB2312" w:eastAsia="仿宋_GB2312" w:hint="eastAsia"/>
          <w:sz w:val="32"/>
          <w:szCs w:val="32"/>
        </w:rPr>
        <w:t xml:space="preserve">  合同执行过程中，由于不可预见等原因，造成工程项目在批准概算投资额度内变更，由设计单位、监理单位、参建单位提出，报代建单位审核后，单项工程变更预算价在100万元以内的，由委托单位审定后实施；超过100万元（含100万元）的，由委托单位初审后，报市分管领导审定后实施。经批准的变更工程才能列入计量支付。</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第八条</w:t>
      </w:r>
      <w:r w:rsidRPr="009571CC">
        <w:rPr>
          <w:rFonts w:ascii="仿宋_GB2312" w:eastAsia="仿宋_GB2312" w:hint="eastAsia"/>
          <w:sz w:val="32"/>
          <w:szCs w:val="32"/>
        </w:rPr>
        <w:t xml:space="preserve">  代建项目建设资金按预算、按合同、按进度拨付，</w:t>
      </w:r>
      <w:r w:rsidRPr="009571CC">
        <w:rPr>
          <w:rFonts w:ascii="仿宋_GB2312" w:eastAsia="仿宋_GB2312" w:hint="eastAsia"/>
          <w:sz w:val="32"/>
          <w:szCs w:val="32"/>
        </w:rPr>
        <w:lastRenderedPageBreak/>
        <w:t>其中：</w:t>
      </w:r>
    </w:p>
    <w:p w:rsidR="00551FAD" w:rsidRPr="009571CC" w:rsidRDefault="00551FAD" w:rsidP="00551FAD">
      <w:pPr>
        <w:ind w:firstLine="640"/>
        <w:rPr>
          <w:rFonts w:ascii="仿宋_GB2312" w:eastAsia="仿宋_GB2312"/>
          <w:sz w:val="32"/>
          <w:szCs w:val="32"/>
        </w:rPr>
      </w:pPr>
      <w:r w:rsidRPr="009571CC">
        <w:rPr>
          <w:rFonts w:ascii="仿宋_GB2312" w:eastAsia="仿宋_GB2312" w:hint="eastAsia"/>
          <w:sz w:val="32"/>
          <w:szCs w:val="32"/>
        </w:rPr>
        <w:t>（一）工程施工类</w:t>
      </w:r>
    </w:p>
    <w:p w:rsidR="00551FAD" w:rsidRPr="009571CC" w:rsidRDefault="00551FAD" w:rsidP="00551FAD">
      <w:pPr>
        <w:ind w:firstLine="640"/>
        <w:rPr>
          <w:rFonts w:ascii="仿宋_GB2312" w:eastAsia="仿宋_GB2312"/>
          <w:sz w:val="32"/>
          <w:szCs w:val="32"/>
        </w:rPr>
      </w:pPr>
      <w:r w:rsidRPr="009571CC">
        <w:rPr>
          <w:rFonts w:ascii="仿宋_GB2312" w:eastAsia="仿宋_GB2312" w:hint="eastAsia"/>
          <w:sz w:val="32"/>
          <w:szCs w:val="32"/>
        </w:rPr>
        <w:t>1．工程进度</w:t>
      </w:r>
      <w:proofErr w:type="gramStart"/>
      <w:r w:rsidRPr="009571CC">
        <w:rPr>
          <w:rFonts w:ascii="仿宋_GB2312" w:eastAsia="仿宋_GB2312" w:hint="eastAsia"/>
          <w:sz w:val="32"/>
          <w:szCs w:val="32"/>
        </w:rPr>
        <w:t>款根据</w:t>
      </w:r>
      <w:proofErr w:type="gramEnd"/>
      <w:r w:rsidRPr="009571CC">
        <w:rPr>
          <w:rFonts w:ascii="仿宋_GB2312" w:eastAsia="仿宋_GB2312" w:hint="eastAsia"/>
          <w:sz w:val="32"/>
          <w:szCs w:val="32"/>
        </w:rPr>
        <w:t>每期计量工程价款的80%进行支付，当工程进度款支付至合同总价的80%时，不再按进度付款；</w:t>
      </w:r>
    </w:p>
    <w:p w:rsidR="00551FAD" w:rsidRPr="009571CC" w:rsidRDefault="00551FAD" w:rsidP="00551FAD">
      <w:pPr>
        <w:ind w:firstLine="640"/>
        <w:rPr>
          <w:rFonts w:ascii="仿宋_GB2312" w:eastAsia="仿宋_GB2312"/>
          <w:sz w:val="32"/>
          <w:szCs w:val="32"/>
        </w:rPr>
      </w:pPr>
      <w:r w:rsidRPr="009571CC">
        <w:rPr>
          <w:rFonts w:ascii="仿宋_GB2312" w:eastAsia="仿宋_GB2312" w:hint="eastAsia"/>
          <w:sz w:val="32"/>
          <w:szCs w:val="32"/>
        </w:rPr>
        <w:t>2．单项变更工程经</w:t>
      </w:r>
      <w:r w:rsidR="00DC7FA1">
        <w:rPr>
          <w:rFonts w:ascii="仿宋_GB2312" w:eastAsia="仿宋_GB2312" w:hint="eastAsia"/>
          <w:sz w:val="32"/>
          <w:szCs w:val="32"/>
        </w:rPr>
        <w:t>市财政局</w:t>
      </w:r>
      <w:r w:rsidRPr="009571CC">
        <w:rPr>
          <w:rFonts w:ascii="仿宋_GB2312" w:eastAsia="仿宋_GB2312" w:hint="eastAsia"/>
          <w:sz w:val="32"/>
          <w:szCs w:val="32"/>
        </w:rPr>
        <w:t>审核变更预算后可按审定金额的50%支付，审核进度款后可按审定金额的70%支付；</w:t>
      </w:r>
    </w:p>
    <w:p w:rsidR="00551FAD" w:rsidRPr="009571CC" w:rsidRDefault="00551FAD" w:rsidP="00551FAD">
      <w:pPr>
        <w:ind w:firstLine="640"/>
        <w:rPr>
          <w:rFonts w:ascii="仿宋_GB2312" w:eastAsia="仿宋_GB2312"/>
          <w:sz w:val="32"/>
          <w:szCs w:val="32"/>
        </w:rPr>
      </w:pPr>
      <w:r w:rsidRPr="009571CC">
        <w:rPr>
          <w:rFonts w:ascii="仿宋_GB2312" w:eastAsia="仿宋_GB2312" w:hint="eastAsia"/>
          <w:sz w:val="32"/>
          <w:szCs w:val="32"/>
        </w:rPr>
        <w:t>3．待工程竣工验收或交工验收合格并结算审核完毕后支付至工程结算价款的97%，其余工程款作为工程质量保证金在工程缺陷责任期满后清算。</w:t>
      </w:r>
    </w:p>
    <w:p w:rsidR="00551FAD" w:rsidRPr="009571CC" w:rsidRDefault="00551FAD" w:rsidP="00551FAD">
      <w:pPr>
        <w:ind w:firstLine="640"/>
        <w:rPr>
          <w:rFonts w:ascii="仿宋_GB2312" w:eastAsia="仿宋_GB2312"/>
          <w:sz w:val="32"/>
          <w:szCs w:val="32"/>
        </w:rPr>
      </w:pPr>
      <w:r w:rsidRPr="009571CC">
        <w:rPr>
          <w:rFonts w:ascii="仿宋_GB2312" w:eastAsia="仿宋_GB2312" w:hint="eastAsia"/>
          <w:sz w:val="32"/>
          <w:szCs w:val="32"/>
        </w:rPr>
        <w:t>（二）配套</w:t>
      </w:r>
      <w:proofErr w:type="gramStart"/>
      <w:r w:rsidRPr="009571CC">
        <w:rPr>
          <w:rFonts w:ascii="仿宋_GB2312" w:eastAsia="仿宋_GB2312" w:hint="eastAsia"/>
          <w:sz w:val="32"/>
          <w:szCs w:val="32"/>
        </w:rPr>
        <w:t>服务类按合同</w:t>
      </w:r>
      <w:proofErr w:type="gramEnd"/>
      <w:r w:rsidRPr="009571CC">
        <w:rPr>
          <w:rFonts w:ascii="仿宋_GB2312" w:eastAsia="仿宋_GB2312" w:hint="eastAsia"/>
          <w:sz w:val="32"/>
          <w:szCs w:val="32"/>
        </w:rPr>
        <w:t>约定办理支付。</w:t>
      </w:r>
    </w:p>
    <w:p w:rsidR="00DC7FA1" w:rsidRPr="009571CC" w:rsidRDefault="00DC7FA1" w:rsidP="00DC7FA1">
      <w:pPr>
        <w:ind w:firstLineChars="200" w:firstLine="643"/>
        <w:rPr>
          <w:rFonts w:ascii="仿宋_GB2312" w:eastAsia="仿宋_GB2312"/>
          <w:sz w:val="32"/>
          <w:szCs w:val="32"/>
        </w:rPr>
      </w:pPr>
      <w:r w:rsidRPr="009571CC">
        <w:rPr>
          <w:rFonts w:ascii="仿宋_GB2312" w:eastAsia="仿宋_GB2312" w:hint="eastAsia"/>
          <w:b/>
          <w:sz w:val="32"/>
          <w:szCs w:val="32"/>
        </w:rPr>
        <w:t>第</w:t>
      </w:r>
      <w:r>
        <w:rPr>
          <w:rFonts w:ascii="仿宋_GB2312" w:eastAsia="仿宋_GB2312" w:hint="eastAsia"/>
          <w:b/>
          <w:sz w:val="32"/>
          <w:szCs w:val="32"/>
        </w:rPr>
        <w:t>九</w:t>
      </w:r>
      <w:r w:rsidRPr="009571CC">
        <w:rPr>
          <w:rFonts w:ascii="仿宋_GB2312" w:eastAsia="仿宋_GB2312" w:hint="eastAsia"/>
          <w:b/>
          <w:sz w:val="32"/>
          <w:szCs w:val="32"/>
        </w:rPr>
        <w:t>条</w:t>
      </w:r>
      <w:r w:rsidRPr="009571CC">
        <w:rPr>
          <w:rFonts w:ascii="仿宋_GB2312" w:eastAsia="仿宋_GB2312" w:hint="eastAsia"/>
          <w:sz w:val="32"/>
          <w:szCs w:val="32"/>
        </w:rPr>
        <w:t xml:space="preserve">  工程用款审批、拨付程序：</w:t>
      </w:r>
    </w:p>
    <w:p w:rsidR="00DC7FA1" w:rsidRPr="009571CC" w:rsidRDefault="00DC7FA1" w:rsidP="00DC7FA1">
      <w:pPr>
        <w:ind w:firstLineChars="200" w:firstLine="640"/>
        <w:rPr>
          <w:rFonts w:ascii="仿宋_GB2312" w:eastAsia="仿宋_GB2312"/>
          <w:sz w:val="32"/>
          <w:szCs w:val="32"/>
        </w:rPr>
      </w:pPr>
      <w:r w:rsidRPr="009571CC">
        <w:rPr>
          <w:rFonts w:ascii="仿宋_GB2312" w:eastAsia="仿宋_GB2312" w:hint="eastAsia"/>
          <w:sz w:val="32"/>
          <w:szCs w:val="32"/>
        </w:rPr>
        <w:t>（一）参建单位根据合同约定和工程进度提出工程用款申请，填写《市财政投资代建项目用款审批表》（附</w:t>
      </w:r>
      <w:r w:rsidR="00BD0B87">
        <w:rPr>
          <w:rFonts w:ascii="仿宋_GB2312" w:eastAsia="仿宋_GB2312" w:hint="eastAsia"/>
          <w:sz w:val="32"/>
          <w:szCs w:val="32"/>
        </w:rPr>
        <w:t>表</w:t>
      </w:r>
      <w:proofErr w:type="gramStart"/>
      <w:r w:rsidRPr="009571CC">
        <w:rPr>
          <w:rFonts w:ascii="仿宋_GB2312" w:eastAsia="仿宋_GB2312" w:hint="eastAsia"/>
          <w:sz w:val="32"/>
          <w:szCs w:val="32"/>
        </w:rPr>
        <w:t>一</w:t>
      </w:r>
      <w:proofErr w:type="gramEnd"/>
      <w:r w:rsidRPr="009571CC">
        <w:rPr>
          <w:rFonts w:ascii="仿宋_GB2312" w:eastAsia="仿宋_GB2312" w:hint="eastAsia"/>
          <w:sz w:val="32"/>
          <w:szCs w:val="32"/>
        </w:rPr>
        <w:t>），连同请款报告</w:t>
      </w:r>
      <w:r>
        <w:rPr>
          <w:rFonts w:ascii="仿宋_GB2312" w:eastAsia="仿宋_GB2312" w:hint="eastAsia"/>
          <w:sz w:val="32"/>
          <w:szCs w:val="32"/>
        </w:rPr>
        <w:t>及</w:t>
      </w:r>
      <w:r w:rsidRPr="009571CC">
        <w:rPr>
          <w:rFonts w:ascii="仿宋_GB2312" w:eastAsia="仿宋_GB2312" w:hint="eastAsia"/>
          <w:sz w:val="32"/>
          <w:szCs w:val="32"/>
        </w:rPr>
        <w:t>计量资料</w:t>
      </w:r>
      <w:r>
        <w:rPr>
          <w:rFonts w:ascii="仿宋_GB2312" w:eastAsia="仿宋_GB2312" w:hint="eastAsia"/>
          <w:sz w:val="32"/>
          <w:szCs w:val="32"/>
        </w:rPr>
        <w:t>等附件（一式两份）</w:t>
      </w:r>
      <w:r w:rsidRPr="009571CC">
        <w:rPr>
          <w:rFonts w:ascii="仿宋_GB2312" w:eastAsia="仿宋_GB2312" w:hint="eastAsia"/>
          <w:sz w:val="32"/>
          <w:szCs w:val="32"/>
        </w:rPr>
        <w:t>送监理单位和代建单位审批。</w:t>
      </w:r>
    </w:p>
    <w:p w:rsidR="00DC7FA1" w:rsidRPr="009571CC" w:rsidRDefault="00DC7FA1" w:rsidP="00DC7FA1">
      <w:pPr>
        <w:ind w:firstLineChars="200" w:firstLine="640"/>
        <w:rPr>
          <w:rFonts w:ascii="仿宋_GB2312" w:eastAsia="仿宋_GB2312"/>
          <w:sz w:val="32"/>
          <w:szCs w:val="32"/>
        </w:rPr>
      </w:pPr>
      <w:r w:rsidRPr="009571CC">
        <w:rPr>
          <w:rFonts w:ascii="仿宋_GB2312" w:eastAsia="仿宋_GB2312" w:hint="eastAsia"/>
          <w:sz w:val="32"/>
          <w:szCs w:val="32"/>
        </w:rPr>
        <w:t>（二）代建单位汇总当期所有参建单位工程用款计划，填写《市财政投资代建项目用款汇总审批表》（附</w:t>
      </w:r>
      <w:r w:rsidR="00BD0B87">
        <w:rPr>
          <w:rFonts w:ascii="仿宋_GB2312" w:eastAsia="仿宋_GB2312" w:hint="eastAsia"/>
          <w:sz w:val="32"/>
          <w:szCs w:val="32"/>
        </w:rPr>
        <w:t>表</w:t>
      </w:r>
      <w:r w:rsidRPr="009571CC">
        <w:rPr>
          <w:rFonts w:ascii="仿宋_GB2312" w:eastAsia="仿宋_GB2312" w:hint="eastAsia"/>
          <w:sz w:val="32"/>
          <w:szCs w:val="32"/>
        </w:rPr>
        <w:t>二），附上</w:t>
      </w:r>
      <w:r w:rsidRPr="009571CC">
        <w:rPr>
          <w:rFonts w:ascii="仿宋_GB2312" w:eastAsia="仿宋_GB2312"/>
          <w:sz w:val="32"/>
          <w:szCs w:val="32"/>
        </w:rPr>
        <w:t>《市财政投资代建项目用款明细表》</w:t>
      </w:r>
      <w:r w:rsidR="00BD0B87">
        <w:rPr>
          <w:rFonts w:ascii="仿宋_GB2312" w:eastAsia="仿宋_GB2312" w:hint="eastAsia"/>
          <w:sz w:val="32"/>
          <w:szCs w:val="32"/>
        </w:rPr>
        <w:t>（附表</w:t>
      </w:r>
      <w:r w:rsidRPr="009571CC">
        <w:rPr>
          <w:rFonts w:ascii="仿宋_GB2312" w:eastAsia="仿宋_GB2312" w:hint="eastAsia"/>
          <w:sz w:val="32"/>
          <w:szCs w:val="32"/>
        </w:rPr>
        <w:t>三）、《市财政投资代建项目用款审批表》复印件、</w:t>
      </w:r>
      <w:r>
        <w:rPr>
          <w:rFonts w:ascii="仿宋_GB2312" w:eastAsia="仿宋_GB2312" w:hint="eastAsia"/>
          <w:sz w:val="32"/>
          <w:szCs w:val="32"/>
        </w:rPr>
        <w:t>请款报告</w:t>
      </w:r>
      <w:r w:rsidR="00794EB5">
        <w:rPr>
          <w:rFonts w:ascii="仿宋_GB2312" w:eastAsia="仿宋_GB2312" w:hint="eastAsia"/>
          <w:sz w:val="32"/>
          <w:szCs w:val="32"/>
        </w:rPr>
        <w:t>及计量资料</w:t>
      </w:r>
      <w:r w:rsidRPr="009571CC">
        <w:rPr>
          <w:rFonts w:ascii="仿宋_GB2312" w:eastAsia="仿宋_GB2312" w:hint="eastAsia"/>
          <w:sz w:val="32"/>
          <w:szCs w:val="32"/>
        </w:rPr>
        <w:t>等</w:t>
      </w:r>
      <w:r w:rsidR="00794EB5">
        <w:rPr>
          <w:rFonts w:ascii="仿宋_GB2312" w:eastAsia="仿宋_GB2312" w:hint="eastAsia"/>
          <w:sz w:val="32"/>
          <w:szCs w:val="32"/>
        </w:rPr>
        <w:t>附件原件</w:t>
      </w:r>
      <w:r w:rsidRPr="009571CC">
        <w:rPr>
          <w:rFonts w:ascii="仿宋_GB2312" w:eastAsia="仿宋_GB2312" w:hint="eastAsia"/>
          <w:sz w:val="32"/>
          <w:szCs w:val="32"/>
        </w:rPr>
        <w:t>一并送</w:t>
      </w:r>
      <w:r w:rsidR="00794EB5">
        <w:rPr>
          <w:rFonts w:ascii="仿宋_GB2312" w:eastAsia="仿宋_GB2312" w:hint="eastAsia"/>
          <w:sz w:val="32"/>
          <w:szCs w:val="32"/>
        </w:rPr>
        <w:t>市财政局审核</w:t>
      </w:r>
      <w:r w:rsidRPr="009571CC">
        <w:rPr>
          <w:rFonts w:ascii="仿宋_GB2312" w:eastAsia="仿宋_GB2312" w:hint="eastAsia"/>
          <w:sz w:val="32"/>
          <w:szCs w:val="32"/>
        </w:rPr>
        <w:t>。以上</w:t>
      </w:r>
      <w:r w:rsidR="00794EB5">
        <w:rPr>
          <w:rFonts w:ascii="仿宋_GB2312" w:eastAsia="仿宋_GB2312" w:hint="eastAsia"/>
          <w:sz w:val="32"/>
          <w:szCs w:val="32"/>
        </w:rPr>
        <w:t>资料</w:t>
      </w:r>
      <w:r w:rsidRPr="009571CC">
        <w:rPr>
          <w:rFonts w:ascii="仿宋_GB2312" w:eastAsia="仿宋_GB2312" w:hint="eastAsia"/>
          <w:sz w:val="32"/>
          <w:szCs w:val="32"/>
        </w:rPr>
        <w:t>均需加盖代建单位公章。</w:t>
      </w:r>
      <w:r w:rsidRPr="009571CC">
        <w:rPr>
          <w:rFonts w:ascii="仿宋_GB2312" w:eastAsia="仿宋_GB2312"/>
          <w:sz w:val="32"/>
          <w:szCs w:val="32"/>
        </w:rPr>
        <w:t xml:space="preserve"> </w:t>
      </w:r>
    </w:p>
    <w:p w:rsidR="00DC7FA1" w:rsidRDefault="00DC7FA1" w:rsidP="00DC7FA1">
      <w:pPr>
        <w:ind w:firstLineChars="200" w:firstLine="640"/>
        <w:rPr>
          <w:rFonts w:ascii="仿宋_GB2312" w:eastAsia="仿宋_GB2312"/>
          <w:sz w:val="32"/>
          <w:szCs w:val="32"/>
        </w:rPr>
      </w:pPr>
      <w:r w:rsidRPr="009571CC">
        <w:rPr>
          <w:rFonts w:ascii="仿宋_GB2312" w:eastAsia="仿宋_GB2312" w:hint="eastAsia"/>
          <w:sz w:val="32"/>
          <w:szCs w:val="32"/>
        </w:rPr>
        <w:t>（三）对</w:t>
      </w:r>
      <w:r w:rsidR="00794EB5">
        <w:rPr>
          <w:rFonts w:ascii="仿宋_GB2312" w:eastAsia="仿宋_GB2312" w:hint="eastAsia"/>
          <w:sz w:val="32"/>
          <w:szCs w:val="32"/>
        </w:rPr>
        <w:t>于</w:t>
      </w:r>
      <w:r w:rsidR="006024A1">
        <w:rPr>
          <w:rFonts w:ascii="仿宋_GB2312" w:eastAsia="仿宋_GB2312" w:hint="eastAsia"/>
          <w:sz w:val="32"/>
          <w:szCs w:val="32"/>
        </w:rPr>
        <w:t>符合</w:t>
      </w:r>
      <w:r w:rsidR="00794EB5">
        <w:rPr>
          <w:rFonts w:ascii="仿宋_GB2312" w:eastAsia="仿宋_GB2312" w:hint="eastAsia"/>
          <w:sz w:val="32"/>
          <w:szCs w:val="32"/>
        </w:rPr>
        <w:t>支付条件的项目用款，待代建单位提交等额发票后，</w:t>
      </w:r>
      <w:r w:rsidR="00794EB5" w:rsidRPr="009571CC">
        <w:rPr>
          <w:rFonts w:ascii="仿宋_GB2312" w:eastAsia="仿宋_GB2312" w:hint="eastAsia"/>
          <w:sz w:val="32"/>
          <w:szCs w:val="32"/>
        </w:rPr>
        <w:t>市财政局</w:t>
      </w:r>
      <w:r w:rsidRPr="009571CC">
        <w:rPr>
          <w:rFonts w:ascii="仿宋_GB2312" w:eastAsia="仿宋_GB2312" w:hint="eastAsia"/>
          <w:sz w:val="32"/>
          <w:szCs w:val="32"/>
        </w:rPr>
        <w:t>将</w:t>
      </w:r>
      <w:r w:rsidR="00794EB5">
        <w:rPr>
          <w:rFonts w:ascii="仿宋_GB2312" w:eastAsia="仿宋_GB2312" w:hint="eastAsia"/>
          <w:sz w:val="32"/>
          <w:szCs w:val="32"/>
        </w:rPr>
        <w:t>资金</w:t>
      </w:r>
      <w:r w:rsidRPr="009571CC">
        <w:rPr>
          <w:rFonts w:ascii="仿宋_GB2312" w:eastAsia="仿宋_GB2312" w:hint="eastAsia"/>
          <w:sz w:val="32"/>
          <w:szCs w:val="32"/>
        </w:rPr>
        <w:t>拨</w:t>
      </w:r>
      <w:r w:rsidR="00794EB5">
        <w:rPr>
          <w:rFonts w:ascii="仿宋_GB2312" w:eastAsia="仿宋_GB2312" w:hint="eastAsia"/>
          <w:sz w:val="32"/>
          <w:szCs w:val="32"/>
        </w:rPr>
        <w:t>至代建单位开设的代建项目监管专</w:t>
      </w:r>
      <w:r w:rsidRPr="009571CC">
        <w:rPr>
          <w:rFonts w:ascii="仿宋_GB2312" w:eastAsia="仿宋_GB2312" w:hint="eastAsia"/>
          <w:sz w:val="32"/>
          <w:szCs w:val="32"/>
        </w:rPr>
        <w:t>户。</w:t>
      </w:r>
    </w:p>
    <w:p w:rsidR="00794EB5" w:rsidRPr="009571CC" w:rsidRDefault="00794EB5" w:rsidP="00DC7FA1">
      <w:pPr>
        <w:ind w:firstLineChars="200" w:firstLine="640"/>
        <w:rPr>
          <w:rFonts w:ascii="仿宋_GB2312" w:eastAsia="仿宋_GB2312"/>
          <w:sz w:val="32"/>
          <w:szCs w:val="32"/>
        </w:rPr>
      </w:pPr>
      <w:r>
        <w:rPr>
          <w:rFonts w:ascii="仿宋_GB2312" w:eastAsia="仿宋_GB2312" w:hint="eastAsia"/>
          <w:sz w:val="32"/>
          <w:szCs w:val="32"/>
        </w:rPr>
        <w:lastRenderedPageBreak/>
        <w:t>（四）代建单位收到市财政局拨付的项目用款后，应在3个工作日内将相关款项拨至参建单位账户，不得截留挪用项目用款，确保代建项目建设顺利推进。</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w:t>
      </w:r>
      <w:r w:rsidR="00794EB5">
        <w:rPr>
          <w:rFonts w:ascii="仿宋_GB2312" w:eastAsia="仿宋_GB2312" w:hint="eastAsia"/>
          <w:b/>
          <w:sz w:val="32"/>
          <w:szCs w:val="32"/>
        </w:rPr>
        <w:t>十</w:t>
      </w:r>
      <w:r w:rsidRPr="009571CC">
        <w:rPr>
          <w:rFonts w:ascii="仿宋_GB2312" w:eastAsia="仿宋_GB2312" w:hint="eastAsia"/>
          <w:b/>
          <w:sz w:val="32"/>
          <w:szCs w:val="32"/>
        </w:rPr>
        <w:t>条</w:t>
      </w:r>
      <w:r w:rsidRPr="009571CC">
        <w:rPr>
          <w:rFonts w:ascii="仿宋_GB2312" w:eastAsia="仿宋_GB2312" w:hint="eastAsia"/>
          <w:sz w:val="32"/>
          <w:szCs w:val="32"/>
        </w:rPr>
        <w:t xml:space="preserve">  </w:t>
      </w:r>
      <w:r w:rsidR="00794EB5">
        <w:rPr>
          <w:rFonts w:ascii="仿宋_GB2312" w:eastAsia="仿宋_GB2312" w:hint="eastAsia"/>
          <w:sz w:val="32"/>
          <w:szCs w:val="32"/>
        </w:rPr>
        <w:t>代建项目监管专</w:t>
      </w:r>
      <w:r w:rsidR="00794EB5" w:rsidRPr="009571CC">
        <w:rPr>
          <w:rFonts w:ascii="仿宋_GB2312" w:eastAsia="仿宋_GB2312" w:hint="eastAsia"/>
          <w:sz w:val="32"/>
          <w:szCs w:val="32"/>
        </w:rPr>
        <w:t>户</w:t>
      </w:r>
      <w:r w:rsidR="00794EB5">
        <w:rPr>
          <w:rFonts w:ascii="仿宋_GB2312" w:eastAsia="仿宋_GB2312" w:hint="eastAsia"/>
          <w:sz w:val="32"/>
          <w:szCs w:val="32"/>
        </w:rPr>
        <w:t>应在东莞市辖区内的银行开设，</w:t>
      </w:r>
      <w:r w:rsidR="00794EB5" w:rsidRPr="009571CC">
        <w:rPr>
          <w:rFonts w:ascii="仿宋_GB2312" w:eastAsia="仿宋_GB2312" w:hint="eastAsia"/>
          <w:sz w:val="32"/>
          <w:szCs w:val="32"/>
        </w:rPr>
        <w:t>账户名称、</w:t>
      </w:r>
      <w:r w:rsidRPr="009571CC">
        <w:rPr>
          <w:rFonts w:ascii="仿宋_GB2312" w:eastAsia="仿宋_GB2312" w:hint="eastAsia"/>
          <w:sz w:val="32"/>
          <w:szCs w:val="32"/>
        </w:rPr>
        <w:t>开户银行和银行账号</w:t>
      </w:r>
      <w:r w:rsidR="00794EB5">
        <w:rPr>
          <w:rFonts w:ascii="仿宋_GB2312" w:eastAsia="仿宋_GB2312" w:hint="eastAsia"/>
          <w:sz w:val="32"/>
          <w:szCs w:val="32"/>
        </w:rPr>
        <w:t>等由委托单位与代建单位在代建</w:t>
      </w:r>
      <w:r w:rsidRPr="009571CC">
        <w:rPr>
          <w:rFonts w:ascii="仿宋_GB2312" w:eastAsia="仿宋_GB2312" w:hint="eastAsia"/>
          <w:sz w:val="32"/>
          <w:szCs w:val="32"/>
        </w:rPr>
        <w:t>合同</w:t>
      </w:r>
      <w:r w:rsidR="00794EB5">
        <w:rPr>
          <w:rFonts w:ascii="仿宋_GB2312" w:eastAsia="仿宋_GB2312" w:hint="eastAsia"/>
          <w:sz w:val="32"/>
          <w:szCs w:val="32"/>
        </w:rPr>
        <w:t>中列明</w:t>
      </w:r>
      <w:r w:rsidRPr="009571CC">
        <w:rPr>
          <w:rFonts w:ascii="仿宋_GB2312" w:eastAsia="仿宋_GB2312" w:hint="eastAsia"/>
          <w:sz w:val="32"/>
          <w:szCs w:val="32"/>
        </w:rPr>
        <w:t>。</w:t>
      </w:r>
      <w:r w:rsidR="00794EB5">
        <w:rPr>
          <w:rFonts w:ascii="仿宋_GB2312" w:eastAsia="仿宋_GB2312" w:hint="eastAsia"/>
          <w:sz w:val="32"/>
          <w:szCs w:val="32"/>
        </w:rPr>
        <w:t>代建项目监管专</w:t>
      </w:r>
      <w:r w:rsidR="00794EB5" w:rsidRPr="009571CC">
        <w:rPr>
          <w:rFonts w:ascii="仿宋_GB2312" w:eastAsia="仿宋_GB2312" w:hint="eastAsia"/>
          <w:sz w:val="32"/>
          <w:szCs w:val="32"/>
        </w:rPr>
        <w:t>户</w:t>
      </w:r>
      <w:r w:rsidR="00794EB5">
        <w:rPr>
          <w:rFonts w:ascii="仿宋_GB2312" w:eastAsia="仿宋_GB2312" w:hint="eastAsia"/>
          <w:sz w:val="32"/>
          <w:szCs w:val="32"/>
        </w:rPr>
        <w:t>不得随意变更，确需变更的</w:t>
      </w:r>
      <w:r w:rsidRPr="009571CC">
        <w:rPr>
          <w:rFonts w:ascii="仿宋_GB2312" w:eastAsia="仿宋_GB2312" w:hint="eastAsia"/>
          <w:sz w:val="32"/>
          <w:szCs w:val="32"/>
        </w:rPr>
        <w:t>，经</w:t>
      </w:r>
      <w:r w:rsidR="00794EB5">
        <w:rPr>
          <w:rFonts w:ascii="仿宋_GB2312" w:eastAsia="仿宋_GB2312" w:hint="eastAsia"/>
          <w:sz w:val="32"/>
          <w:szCs w:val="32"/>
        </w:rPr>
        <w:t>代建</w:t>
      </w:r>
      <w:r w:rsidRPr="009571CC">
        <w:rPr>
          <w:rFonts w:ascii="仿宋_GB2312" w:eastAsia="仿宋_GB2312" w:hint="eastAsia"/>
          <w:sz w:val="32"/>
          <w:szCs w:val="32"/>
        </w:rPr>
        <w:t>单位提出申请，由</w:t>
      </w:r>
      <w:r w:rsidR="00794EB5">
        <w:rPr>
          <w:rFonts w:ascii="仿宋_GB2312" w:eastAsia="仿宋_GB2312" w:hint="eastAsia"/>
          <w:sz w:val="32"/>
          <w:szCs w:val="32"/>
        </w:rPr>
        <w:t>委托</w:t>
      </w:r>
      <w:r w:rsidRPr="009571CC">
        <w:rPr>
          <w:rFonts w:ascii="仿宋_GB2312" w:eastAsia="仿宋_GB2312" w:hint="eastAsia"/>
          <w:sz w:val="32"/>
          <w:szCs w:val="32"/>
        </w:rPr>
        <w:t>单位在保证资金拨付安全、</w:t>
      </w:r>
      <w:r w:rsidR="00794EB5">
        <w:rPr>
          <w:rFonts w:ascii="仿宋_GB2312" w:eastAsia="仿宋_GB2312" w:hint="eastAsia"/>
          <w:sz w:val="32"/>
          <w:szCs w:val="32"/>
        </w:rPr>
        <w:t>项目</w:t>
      </w:r>
      <w:r w:rsidRPr="009571CC">
        <w:rPr>
          <w:rFonts w:ascii="仿宋_GB2312" w:eastAsia="仿宋_GB2312" w:hint="eastAsia"/>
          <w:sz w:val="32"/>
          <w:szCs w:val="32"/>
        </w:rPr>
        <w:t>建设不受影响的情况下进行审批</w:t>
      </w:r>
      <w:r w:rsidR="00794EB5">
        <w:rPr>
          <w:rFonts w:ascii="仿宋_GB2312" w:eastAsia="仿宋_GB2312" w:hint="eastAsia"/>
          <w:sz w:val="32"/>
          <w:szCs w:val="32"/>
        </w:rPr>
        <w:t>并</w:t>
      </w:r>
      <w:r w:rsidRPr="009571CC">
        <w:rPr>
          <w:rFonts w:ascii="仿宋_GB2312" w:eastAsia="仿宋_GB2312" w:hint="eastAsia"/>
          <w:sz w:val="32"/>
          <w:szCs w:val="32"/>
        </w:rPr>
        <w:t>送市财政局备案，作为拨付工程款的依据。</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第十</w:t>
      </w:r>
      <w:r w:rsidR="00437DCD">
        <w:rPr>
          <w:rFonts w:ascii="仿宋_GB2312" w:eastAsia="仿宋_GB2312" w:hint="eastAsia"/>
          <w:b/>
          <w:sz w:val="32"/>
          <w:szCs w:val="32"/>
        </w:rPr>
        <w:t>一</w:t>
      </w:r>
      <w:r w:rsidRPr="009571CC">
        <w:rPr>
          <w:rFonts w:ascii="仿宋_GB2312" w:eastAsia="仿宋_GB2312" w:hint="eastAsia"/>
          <w:b/>
          <w:sz w:val="32"/>
          <w:szCs w:val="32"/>
        </w:rPr>
        <w:t>条</w:t>
      </w:r>
      <w:r w:rsidRPr="009571CC">
        <w:rPr>
          <w:rFonts w:ascii="仿宋_GB2312" w:eastAsia="仿宋_GB2312" w:hint="eastAsia"/>
          <w:sz w:val="32"/>
          <w:szCs w:val="32"/>
        </w:rPr>
        <w:t xml:space="preserve">  </w:t>
      </w:r>
      <w:r w:rsidR="00437DCD">
        <w:rPr>
          <w:rFonts w:ascii="仿宋_GB2312" w:eastAsia="仿宋_GB2312" w:hint="eastAsia"/>
          <w:sz w:val="32"/>
          <w:szCs w:val="32"/>
        </w:rPr>
        <w:t>代建</w:t>
      </w:r>
      <w:r w:rsidRPr="009571CC">
        <w:rPr>
          <w:rFonts w:ascii="仿宋_GB2312" w:eastAsia="仿宋_GB2312" w:hint="eastAsia"/>
          <w:sz w:val="32"/>
          <w:szCs w:val="32"/>
        </w:rPr>
        <w:t>项目前期工作费用</w:t>
      </w:r>
      <w:r w:rsidR="00437DCD">
        <w:rPr>
          <w:rFonts w:ascii="仿宋_GB2312" w:eastAsia="仿宋_GB2312" w:hint="eastAsia"/>
          <w:sz w:val="32"/>
          <w:szCs w:val="32"/>
        </w:rPr>
        <w:t>按照《东莞市财政</w:t>
      </w:r>
      <w:r w:rsidR="00437DCD" w:rsidRPr="009571CC">
        <w:rPr>
          <w:rFonts w:ascii="仿宋_GB2312" w:eastAsia="仿宋_GB2312" w:hint="eastAsia"/>
          <w:sz w:val="32"/>
          <w:szCs w:val="32"/>
        </w:rPr>
        <w:t>投资建设项目前期工作</w:t>
      </w:r>
      <w:r w:rsidR="00437DCD">
        <w:rPr>
          <w:rFonts w:ascii="仿宋_GB2312" w:eastAsia="仿宋_GB2312" w:hint="eastAsia"/>
          <w:sz w:val="32"/>
          <w:szCs w:val="32"/>
        </w:rPr>
        <w:t>前期工作办法》（东府</w:t>
      </w:r>
      <w:r w:rsidR="00437DCD" w:rsidRPr="009571CC">
        <w:rPr>
          <w:rFonts w:ascii="仿宋_GB2312" w:eastAsia="仿宋_GB2312" w:hint="eastAsia"/>
          <w:sz w:val="32"/>
          <w:szCs w:val="32"/>
        </w:rPr>
        <w:t>〔201</w:t>
      </w:r>
      <w:r w:rsidR="00437DCD">
        <w:rPr>
          <w:rFonts w:ascii="仿宋_GB2312" w:eastAsia="仿宋_GB2312" w:hint="eastAsia"/>
          <w:sz w:val="32"/>
          <w:szCs w:val="32"/>
        </w:rPr>
        <w:t>7</w:t>
      </w:r>
      <w:r w:rsidR="00437DCD" w:rsidRPr="009571CC">
        <w:rPr>
          <w:rFonts w:ascii="仿宋_GB2312" w:eastAsia="仿宋_GB2312" w:hint="eastAsia"/>
          <w:sz w:val="32"/>
          <w:szCs w:val="32"/>
        </w:rPr>
        <w:t>〕</w:t>
      </w:r>
      <w:r w:rsidR="00437DCD">
        <w:rPr>
          <w:rFonts w:ascii="仿宋_GB2312" w:eastAsia="仿宋_GB2312" w:hint="eastAsia"/>
          <w:sz w:val="32"/>
          <w:szCs w:val="32"/>
        </w:rPr>
        <w:t>113号）执行，由代建单位按进度向委托单位提出，委托单位审核后向相关部门申请</w:t>
      </w:r>
      <w:r w:rsidRPr="009571CC">
        <w:rPr>
          <w:rFonts w:ascii="仿宋_GB2312" w:eastAsia="仿宋_GB2312" w:hint="eastAsia"/>
          <w:sz w:val="32"/>
          <w:szCs w:val="32"/>
        </w:rPr>
        <w:t>。</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第十二条</w:t>
      </w:r>
      <w:r w:rsidRPr="009571CC">
        <w:rPr>
          <w:rFonts w:ascii="仿宋_GB2312" w:eastAsia="仿宋_GB2312" w:hint="eastAsia"/>
          <w:sz w:val="32"/>
          <w:szCs w:val="32"/>
        </w:rPr>
        <w:t xml:space="preserve">  根据市财政局批复的竣工财务决算以及审计部门出具的审计结果，代建单位</w:t>
      </w:r>
      <w:r w:rsidR="00A94103">
        <w:rPr>
          <w:rFonts w:ascii="仿宋_GB2312" w:eastAsia="仿宋_GB2312" w:hint="eastAsia"/>
          <w:sz w:val="32"/>
          <w:szCs w:val="32"/>
        </w:rPr>
        <w:t>必须</w:t>
      </w:r>
      <w:r w:rsidR="0016216C">
        <w:rPr>
          <w:rFonts w:ascii="仿宋_GB2312" w:eastAsia="仿宋_GB2312" w:hint="eastAsia"/>
          <w:sz w:val="32"/>
          <w:szCs w:val="32"/>
        </w:rPr>
        <w:t>对代建项目实施过程中存在的资金超付、错付等情况予以纠正，</w:t>
      </w:r>
      <w:r w:rsidRPr="009571CC">
        <w:rPr>
          <w:rFonts w:ascii="仿宋_GB2312" w:eastAsia="仿宋_GB2312" w:hint="eastAsia"/>
          <w:sz w:val="32"/>
          <w:szCs w:val="32"/>
        </w:rPr>
        <w:t>及时进行追缴并上缴市财政。</w:t>
      </w:r>
      <w:r w:rsidR="00FF6E0A" w:rsidRPr="00FF6E0A">
        <w:rPr>
          <w:rFonts w:ascii="仿宋_GB2312" w:eastAsia="仿宋_GB2312" w:hint="eastAsia"/>
          <w:sz w:val="32"/>
          <w:szCs w:val="32"/>
        </w:rPr>
        <w:t>如无法追缴的，</w:t>
      </w:r>
      <w:r w:rsidR="00AD7A5E" w:rsidRPr="009571CC">
        <w:rPr>
          <w:rFonts w:ascii="仿宋_GB2312" w:eastAsia="仿宋_GB2312" w:hAnsi="宋体" w:cs="宋体" w:hint="eastAsia"/>
          <w:kern w:val="0"/>
          <w:sz w:val="32"/>
          <w:szCs w:val="32"/>
        </w:rPr>
        <w:t>相关损失由代建单位承担</w:t>
      </w:r>
      <w:r w:rsidR="00FF6E0A" w:rsidRPr="00FF6E0A">
        <w:rPr>
          <w:rFonts w:ascii="仿宋_GB2312" w:eastAsia="仿宋_GB2312" w:hint="eastAsia"/>
          <w:sz w:val="32"/>
          <w:szCs w:val="32"/>
        </w:rPr>
        <w:t>。</w:t>
      </w:r>
    </w:p>
    <w:p w:rsidR="00551FAD" w:rsidRPr="009571CC" w:rsidRDefault="00551FAD" w:rsidP="00551FAD">
      <w:pPr>
        <w:spacing w:line="600" w:lineRule="atLeast"/>
        <w:ind w:firstLineChars="200" w:firstLine="640"/>
        <w:rPr>
          <w:rFonts w:ascii="仿宋_GB2312" w:eastAsia="仿宋_GB2312"/>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第三章  财务核算管理</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 xml:space="preserve">第十三条  </w:t>
      </w:r>
      <w:r w:rsidRPr="009571CC">
        <w:rPr>
          <w:rFonts w:ascii="仿宋_GB2312" w:eastAsia="仿宋_GB2312" w:hint="eastAsia"/>
          <w:sz w:val="32"/>
          <w:szCs w:val="32"/>
        </w:rPr>
        <w:t>代建项目的会计核算工作由代建单位负责。代建单位应当设置专职会计</w:t>
      </w:r>
      <w:r w:rsidR="00437DCD">
        <w:rPr>
          <w:rFonts w:ascii="仿宋_GB2312" w:eastAsia="仿宋_GB2312" w:hint="eastAsia"/>
          <w:sz w:val="32"/>
          <w:szCs w:val="32"/>
        </w:rPr>
        <w:t>、出纳</w:t>
      </w:r>
      <w:r w:rsidRPr="009571CC">
        <w:rPr>
          <w:rFonts w:ascii="仿宋_GB2312" w:eastAsia="仿宋_GB2312" w:hint="eastAsia"/>
          <w:sz w:val="32"/>
          <w:szCs w:val="32"/>
        </w:rPr>
        <w:t>，按照《国有建设单位会计制度》</w:t>
      </w:r>
      <w:r w:rsidRPr="009571CC">
        <w:rPr>
          <w:rFonts w:ascii="仿宋_GB2312" w:eastAsia="仿宋_GB2312" w:hint="eastAsia"/>
          <w:sz w:val="32"/>
          <w:szCs w:val="32"/>
        </w:rPr>
        <w:lastRenderedPageBreak/>
        <w:t>进行建账，对每个代建项目单独设账核算。</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 xml:space="preserve">第十四条  </w:t>
      </w:r>
      <w:r w:rsidRPr="009571CC">
        <w:rPr>
          <w:rFonts w:ascii="仿宋_GB2312" w:eastAsia="仿宋_GB2312" w:hint="eastAsia"/>
          <w:sz w:val="32"/>
          <w:szCs w:val="32"/>
        </w:rPr>
        <w:t>会计核算以人民币作为记账本位币，账务处理用借贷记账法记账。账目核算要真实、合法、准确、完整，编制和审核会计凭证、登记账簿、编制会计报表必须符合会计基础工作规范化要求。</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第十</w:t>
      </w:r>
      <w:r w:rsidR="00437DCD">
        <w:rPr>
          <w:rFonts w:ascii="仿宋_GB2312" w:eastAsia="仿宋_GB2312" w:hint="eastAsia"/>
          <w:b/>
          <w:sz w:val="32"/>
          <w:szCs w:val="32"/>
        </w:rPr>
        <w:t>五</w:t>
      </w:r>
      <w:r w:rsidRPr="009571CC">
        <w:rPr>
          <w:rFonts w:ascii="仿宋_GB2312" w:eastAsia="仿宋_GB2312" w:hint="eastAsia"/>
          <w:b/>
          <w:sz w:val="32"/>
          <w:szCs w:val="32"/>
        </w:rPr>
        <w:t xml:space="preserve">条  </w:t>
      </w:r>
      <w:r w:rsidRPr="009571CC">
        <w:rPr>
          <w:rFonts w:ascii="仿宋_GB2312" w:eastAsia="仿宋_GB2312" w:hint="eastAsia"/>
          <w:sz w:val="32"/>
          <w:szCs w:val="32"/>
        </w:rPr>
        <w:t>会计凭证、会计账簿、会计报表和其他会计资料应当建立档案，妥善管理。会计档案建档要求、保管期限、销毁等应当依据《会计档案管理办法》的规定执行。</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第十</w:t>
      </w:r>
      <w:r w:rsidR="00437DCD">
        <w:rPr>
          <w:rFonts w:ascii="仿宋_GB2312" w:eastAsia="仿宋_GB2312" w:hint="eastAsia"/>
          <w:b/>
          <w:sz w:val="32"/>
          <w:szCs w:val="32"/>
        </w:rPr>
        <w:t>六</w:t>
      </w:r>
      <w:r w:rsidRPr="009571CC">
        <w:rPr>
          <w:rFonts w:ascii="仿宋_GB2312" w:eastAsia="仿宋_GB2312" w:hint="eastAsia"/>
          <w:b/>
          <w:sz w:val="32"/>
          <w:szCs w:val="32"/>
        </w:rPr>
        <w:t xml:space="preserve">条  </w:t>
      </w:r>
      <w:r w:rsidRPr="009571CC">
        <w:rPr>
          <w:rFonts w:ascii="仿宋_GB2312" w:eastAsia="仿宋_GB2312" w:hint="eastAsia"/>
          <w:sz w:val="32"/>
          <w:szCs w:val="32"/>
        </w:rPr>
        <w:t>代建单位应当每月编制基建财务报表及相关附表，于次月10日前报送委托单位和市财政局。</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第十</w:t>
      </w:r>
      <w:r w:rsidR="00437DCD">
        <w:rPr>
          <w:rFonts w:ascii="仿宋_GB2312" w:eastAsia="仿宋_GB2312" w:hint="eastAsia"/>
          <w:b/>
          <w:sz w:val="32"/>
          <w:szCs w:val="32"/>
        </w:rPr>
        <w:t>七</w:t>
      </w:r>
      <w:r w:rsidRPr="009571CC">
        <w:rPr>
          <w:rFonts w:ascii="仿宋_GB2312" w:eastAsia="仿宋_GB2312" w:hint="eastAsia"/>
          <w:b/>
          <w:sz w:val="32"/>
          <w:szCs w:val="32"/>
        </w:rPr>
        <w:t xml:space="preserve">条  </w:t>
      </w:r>
      <w:r w:rsidRPr="009571CC">
        <w:rPr>
          <w:rFonts w:ascii="仿宋_GB2312" w:eastAsia="仿宋_GB2312" w:hint="eastAsia"/>
          <w:sz w:val="32"/>
          <w:szCs w:val="32"/>
        </w:rPr>
        <w:t>代建项目竣工投入使用或试运行合格后，由代建单位按基建财务制度编报竣工财务决算，内容应包括委托单位发生的项目前期费用</w:t>
      </w:r>
      <w:r w:rsidR="0016216C">
        <w:rPr>
          <w:rFonts w:ascii="仿宋_GB2312" w:eastAsia="仿宋_GB2312" w:hint="eastAsia"/>
          <w:sz w:val="32"/>
          <w:szCs w:val="32"/>
        </w:rPr>
        <w:t>及代建费用</w:t>
      </w:r>
      <w:r w:rsidRPr="009571CC">
        <w:rPr>
          <w:rFonts w:ascii="仿宋_GB2312" w:eastAsia="仿宋_GB2312" w:hint="eastAsia"/>
          <w:sz w:val="32"/>
          <w:szCs w:val="32"/>
        </w:rPr>
        <w:t>。</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第十</w:t>
      </w:r>
      <w:r w:rsidR="00437DCD">
        <w:rPr>
          <w:rFonts w:ascii="仿宋_GB2312" w:eastAsia="仿宋_GB2312" w:hint="eastAsia"/>
          <w:b/>
          <w:sz w:val="32"/>
          <w:szCs w:val="32"/>
        </w:rPr>
        <w:t>八</w:t>
      </w:r>
      <w:r w:rsidRPr="009571CC">
        <w:rPr>
          <w:rFonts w:ascii="仿宋_GB2312" w:eastAsia="仿宋_GB2312" w:hint="eastAsia"/>
          <w:b/>
          <w:sz w:val="32"/>
          <w:szCs w:val="32"/>
        </w:rPr>
        <w:t>条</w:t>
      </w:r>
      <w:r w:rsidRPr="009571CC">
        <w:rPr>
          <w:rFonts w:ascii="仿宋_GB2312" w:eastAsia="仿宋_GB2312" w:hint="eastAsia"/>
          <w:sz w:val="32"/>
          <w:szCs w:val="32"/>
        </w:rPr>
        <w:t xml:space="preserve">  市财政局审核批复项目竣工财务决算后30天内，代建单位应当及时办理资产移交等相关手续。在办理资产移交手续时，财务档案与工程档案、其它相关资料等一并向委托单位和有关部门移交。</w:t>
      </w:r>
    </w:p>
    <w:p w:rsidR="00551FAD" w:rsidRPr="009571CC" w:rsidRDefault="00551FAD" w:rsidP="00551FAD">
      <w:pPr>
        <w:spacing w:line="600" w:lineRule="atLeast"/>
        <w:jc w:val="center"/>
        <w:rPr>
          <w:rFonts w:ascii="黑体" w:eastAsia="黑体" w:hAnsi="黑体"/>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第四章  代建费用</w:t>
      </w:r>
    </w:p>
    <w:p w:rsidR="00551FAD" w:rsidRPr="009571CC" w:rsidRDefault="00551FAD" w:rsidP="00551FAD">
      <w:pPr>
        <w:spacing w:line="600" w:lineRule="atLeast"/>
        <w:ind w:firstLineChars="200" w:firstLine="643"/>
        <w:jc w:val="left"/>
        <w:rPr>
          <w:rFonts w:ascii="仿宋_GB2312" w:eastAsia="仿宋_GB2312"/>
          <w:sz w:val="32"/>
          <w:szCs w:val="32"/>
        </w:rPr>
      </w:pPr>
      <w:r w:rsidRPr="009571CC">
        <w:rPr>
          <w:rFonts w:ascii="仿宋_GB2312" w:eastAsia="仿宋_GB2312" w:hint="eastAsia"/>
          <w:b/>
          <w:sz w:val="32"/>
          <w:szCs w:val="32"/>
        </w:rPr>
        <w:t>第</w:t>
      </w:r>
      <w:r w:rsidR="00437DCD">
        <w:rPr>
          <w:rFonts w:ascii="仿宋_GB2312" w:eastAsia="仿宋_GB2312" w:hint="eastAsia"/>
          <w:b/>
          <w:sz w:val="32"/>
          <w:szCs w:val="32"/>
        </w:rPr>
        <w:t>十九</w:t>
      </w:r>
      <w:r w:rsidRPr="009571CC">
        <w:rPr>
          <w:rFonts w:ascii="仿宋_GB2312" w:eastAsia="仿宋_GB2312" w:hint="eastAsia"/>
          <w:b/>
          <w:sz w:val="32"/>
          <w:szCs w:val="32"/>
        </w:rPr>
        <w:t xml:space="preserve">条  </w:t>
      </w:r>
      <w:r w:rsidR="008364F9">
        <w:rPr>
          <w:rFonts w:ascii="仿宋_GB2312" w:eastAsia="仿宋_GB2312" w:hint="eastAsia"/>
          <w:sz w:val="32"/>
          <w:szCs w:val="32"/>
        </w:rPr>
        <w:t>代建费用由代建管理费和利润或奖励金</w:t>
      </w:r>
      <w:r w:rsidRPr="009571CC">
        <w:rPr>
          <w:rFonts w:ascii="仿宋_GB2312" w:eastAsia="仿宋_GB2312" w:hint="eastAsia"/>
          <w:sz w:val="32"/>
          <w:szCs w:val="32"/>
        </w:rPr>
        <w:t>等构成，在项目总概算中列支。代建管理费核定和支付应当与工程进度、</w:t>
      </w:r>
      <w:r w:rsidRPr="009571CC">
        <w:rPr>
          <w:rFonts w:ascii="仿宋_GB2312" w:eastAsia="仿宋_GB2312" w:hint="eastAsia"/>
          <w:sz w:val="32"/>
          <w:szCs w:val="32"/>
        </w:rPr>
        <w:lastRenderedPageBreak/>
        <w:t>建设质量结合，与代建内容、代建绩效挂钩，实行奖优罚劣。未完成代建任务的，应当扣减代建管理费。</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 xml:space="preserve">第二十条  </w:t>
      </w:r>
      <w:r w:rsidRPr="009571CC">
        <w:rPr>
          <w:rFonts w:ascii="仿宋_GB2312" w:eastAsia="仿宋_GB2312" w:hint="eastAsia"/>
          <w:sz w:val="32"/>
          <w:szCs w:val="32"/>
        </w:rPr>
        <w:t>代建管理费按照《</w:t>
      </w:r>
      <w:r w:rsidRPr="009571CC">
        <w:rPr>
          <w:rFonts w:ascii="仿宋_GB2312" w:eastAsia="仿宋_GB2312"/>
          <w:sz w:val="32"/>
          <w:szCs w:val="32"/>
        </w:rPr>
        <w:t>东莞市财政投资建设项目代建管理费总额控制数费率计提办法</w:t>
      </w:r>
      <w:r w:rsidRPr="009571CC">
        <w:rPr>
          <w:rFonts w:ascii="仿宋_GB2312" w:eastAsia="仿宋_GB2312" w:hint="eastAsia"/>
          <w:sz w:val="32"/>
          <w:szCs w:val="32"/>
        </w:rPr>
        <w:t>》计算，并在代建合同中列明。</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第二十</w:t>
      </w:r>
      <w:r w:rsidR="00437DCD">
        <w:rPr>
          <w:rFonts w:ascii="仿宋_GB2312" w:eastAsia="仿宋_GB2312" w:hint="eastAsia"/>
          <w:b/>
          <w:sz w:val="32"/>
          <w:szCs w:val="32"/>
        </w:rPr>
        <w:t>一</w:t>
      </w:r>
      <w:r w:rsidRPr="009571CC">
        <w:rPr>
          <w:rFonts w:ascii="仿宋_GB2312" w:eastAsia="仿宋_GB2312" w:hint="eastAsia"/>
          <w:b/>
          <w:sz w:val="32"/>
          <w:szCs w:val="32"/>
        </w:rPr>
        <w:t xml:space="preserve">条  </w:t>
      </w:r>
      <w:r w:rsidRPr="009571CC">
        <w:rPr>
          <w:rFonts w:ascii="仿宋_GB2312" w:eastAsia="仿宋_GB2312" w:hint="eastAsia"/>
          <w:sz w:val="32"/>
          <w:szCs w:val="32"/>
        </w:rPr>
        <w:t>市财政局对代建合同草本</w:t>
      </w:r>
      <w:r w:rsidR="00437DCD">
        <w:rPr>
          <w:rFonts w:ascii="仿宋_GB2312" w:eastAsia="仿宋_GB2312" w:hint="eastAsia"/>
          <w:sz w:val="32"/>
          <w:szCs w:val="32"/>
        </w:rPr>
        <w:t>中</w:t>
      </w:r>
      <w:r w:rsidRPr="009571CC">
        <w:rPr>
          <w:rFonts w:ascii="仿宋_GB2312" w:eastAsia="仿宋_GB2312" w:hint="eastAsia"/>
          <w:sz w:val="32"/>
          <w:szCs w:val="32"/>
        </w:rPr>
        <w:t>的资金管理条款进行审核，并出具书面意见。代建合同签署前，代建单位需向委托单位提交银行履约保函，保函有效期至工程竣工验收合格。履约保函金额</w:t>
      </w:r>
      <w:r w:rsidR="00437DCD">
        <w:rPr>
          <w:rFonts w:ascii="仿宋_GB2312" w:eastAsia="仿宋_GB2312" w:hint="eastAsia"/>
          <w:sz w:val="32"/>
          <w:szCs w:val="32"/>
        </w:rPr>
        <w:t>不</w:t>
      </w:r>
      <w:r w:rsidR="008364F9">
        <w:rPr>
          <w:rFonts w:ascii="仿宋_GB2312" w:eastAsia="仿宋_GB2312" w:hint="eastAsia"/>
          <w:sz w:val="32"/>
          <w:szCs w:val="32"/>
        </w:rPr>
        <w:t>超过</w:t>
      </w:r>
      <w:r w:rsidRPr="009571CC">
        <w:rPr>
          <w:rFonts w:ascii="仿宋_GB2312" w:eastAsia="仿宋_GB2312" w:hint="eastAsia"/>
          <w:sz w:val="32"/>
          <w:szCs w:val="32"/>
        </w:rPr>
        <w:t>代建项目</w:t>
      </w:r>
      <w:r w:rsidR="00437DCD">
        <w:rPr>
          <w:rFonts w:ascii="仿宋_GB2312" w:eastAsia="仿宋_GB2312" w:hint="eastAsia"/>
          <w:sz w:val="32"/>
          <w:szCs w:val="32"/>
        </w:rPr>
        <w:t>总</w:t>
      </w:r>
      <w:r w:rsidRPr="009571CC">
        <w:rPr>
          <w:rFonts w:ascii="仿宋_GB2312" w:eastAsia="仿宋_GB2312" w:hint="eastAsia"/>
          <w:sz w:val="32"/>
          <w:szCs w:val="32"/>
        </w:rPr>
        <w:t>概算的10%，具体由委托单位与代建单位在合同中约定。代建合同签署后，代建单位应将代建合同原件以及履约保函复印件（加盖公章）送市财政局备案。</w:t>
      </w:r>
    </w:p>
    <w:p w:rsidR="00551FAD" w:rsidRPr="009571CC" w:rsidRDefault="00551FAD" w:rsidP="00551FAD">
      <w:pPr>
        <w:spacing w:line="600" w:lineRule="atLeast"/>
        <w:ind w:firstLineChars="200" w:firstLine="643"/>
        <w:rPr>
          <w:rFonts w:ascii="仿宋_GB2312" w:eastAsia="仿宋_GB2312"/>
          <w:sz w:val="32"/>
          <w:szCs w:val="32"/>
        </w:rPr>
      </w:pPr>
      <w:r w:rsidRPr="009571CC">
        <w:rPr>
          <w:rFonts w:ascii="仿宋_GB2312" w:eastAsia="仿宋_GB2312" w:hint="eastAsia"/>
          <w:b/>
          <w:sz w:val="32"/>
          <w:szCs w:val="32"/>
        </w:rPr>
        <w:t>第二十</w:t>
      </w:r>
      <w:r w:rsidR="00437DCD">
        <w:rPr>
          <w:rFonts w:ascii="仿宋_GB2312" w:eastAsia="仿宋_GB2312" w:hint="eastAsia"/>
          <w:b/>
          <w:sz w:val="32"/>
          <w:szCs w:val="32"/>
        </w:rPr>
        <w:t>二</w:t>
      </w:r>
      <w:r w:rsidRPr="009571CC">
        <w:rPr>
          <w:rFonts w:ascii="仿宋_GB2312" w:eastAsia="仿宋_GB2312" w:hint="eastAsia"/>
          <w:b/>
          <w:sz w:val="32"/>
          <w:szCs w:val="32"/>
        </w:rPr>
        <w:t xml:space="preserve">条  </w:t>
      </w:r>
      <w:r w:rsidRPr="009571CC">
        <w:rPr>
          <w:rFonts w:ascii="仿宋_GB2312" w:eastAsia="仿宋_GB2312" w:hint="eastAsia"/>
          <w:sz w:val="32"/>
          <w:szCs w:val="32"/>
        </w:rPr>
        <w:t>代建管理费支付。代建管理费由代建单位制定用款计划报委托单位审核，纳入年度预算后按项目建设进度拨付。代建管理费按进度支付至80%不再支付，待项目竣工财务决算批复后支付至95%，余额待整个项目质保期满及全部工程款支付完毕后付清。</w:t>
      </w:r>
    </w:p>
    <w:p w:rsidR="00551FAD" w:rsidRPr="009571CC" w:rsidRDefault="00551FAD" w:rsidP="00551FAD">
      <w:pPr>
        <w:widowControl/>
        <w:spacing w:line="600" w:lineRule="atLeast"/>
        <w:ind w:firstLineChars="200" w:firstLine="643"/>
        <w:jc w:val="left"/>
        <w:rPr>
          <w:rFonts w:ascii="仿宋_GB2312" w:eastAsia="仿宋_GB2312" w:hAnsi="宋体" w:cs="宋体"/>
          <w:kern w:val="0"/>
          <w:sz w:val="32"/>
          <w:szCs w:val="32"/>
        </w:rPr>
      </w:pPr>
      <w:r w:rsidRPr="009571CC">
        <w:rPr>
          <w:rFonts w:ascii="仿宋_GB2312" w:eastAsia="仿宋_GB2312" w:hint="eastAsia"/>
          <w:b/>
          <w:sz w:val="32"/>
          <w:szCs w:val="32"/>
        </w:rPr>
        <w:t>第二十</w:t>
      </w:r>
      <w:r w:rsidR="00437DCD">
        <w:rPr>
          <w:rFonts w:ascii="仿宋_GB2312" w:eastAsia="仿宋_GB2312" w:hint="eastAsia"/>
          <w:b/>
          <w:sz w:val="32"/>
          <w:szCs w:val="32"/>
        </w:rPr>
        <w:t>三</w:t>
      </w:r>
      <w:r w:rsidRPr="009571CC">
        <w:rPr>
          <w:rFonts w:ascii="仿宋_GB2312" w:eastAsia="仿宋_GB2312" w:hint="eastAsia"/>
          <w:b/>
          <w:sz w:val="32"/>
          <w:szCs w:val="32"/>
        </w:rPr>
        <w:t xml:space="preserve">条  </w:t>
      </w:r>
      <w:r w:rsidRPr="009571CC">
        <w:rPr>
          <w:rFonts w:ascii="仿宋_GB2312" w:eastAsia="仿宋_GB2312" w:hint="eastAsia"/>
          <w:sz w:val="32"/>
          <w:szCs w:val="32"/>
        </w:rPr>
        <w:t>代建管理费拨付流程。</w:t>
      </w:r>
      <w:r w:rsidRPr="009571CC">
        <w:rPr>
          <w:rFonts w:ascii="仿宋_GB2312" w:eastAsia="仿宋_GB2312" w:hAnsi="宋体" w:cs="宋体" w:hint="eastAsia"/>
          <w:kern w:val="0"/>
          <w:sz w:val="32"/>
          <w:szCs w:val="32"/>
        </w:rPr>
        <w:t>代建单位根据项目建设进度填写《市财政投资代建项目代建管理费拨款申请表》（附</w:t>
      </w:r>
      <w:r w:rsidR="00BD0B87">
        <w:rPr>
          <w:rFonts w:ascii="仿宋_GB2312" w:eastAsia="仿宋_GB2312" w:hAnsi="宋体" w:cs="宋体" w:hint="eastAsia"/>
          <w:kern w:val="0"/>
          <w:sz w:val="32"/>
          <w:szCs w:val="32"/>
        </w:rPr>
        <w:t>表</w:t>
      </w:r>
      <w:r w:rsidRPr="009571CC">
        <w:rPr>
          <w:rFonts w:ascii="仿宋_GB2312" w:eastAsia="仿宋_GB2312" w:hAnsi="宋体" w:cs="宋体" w:hint="eastAsia"/>
          <w:kern w:val="0"/>
          <w:sz w:val="32"/>
          <w:szCs w:val="32"/>
        </w:rPr>
        <w:t>四），附上请款报告、代建管理费发票等资料，报送委托单位进行审核确认。市财政局根据委托单位的审核结果，将代建管理费直接拨付到委托合同列明的收款账户。</w:t>
      </w:r>
    </w:p>
    <w:p w:rsidR="00551FAD" w:rsidRPr="009571CC" w:rsidRDefault="00551FAD" w:rsidP="00551FAD">
      <w:pPr>
        <w:widowControl/>
        <w:spacing w:line="600" w:lineRule="atLeast"/>
        <w:ind w:firstLine="645"/>
        <w:jc w:val="left"/>
        <w:rPr>
          <w:rFonts w:ascii="仿宋_GB2312" w:eastAsia="仿宋_GB2312" w:hAnsi="宋体" w:cs="宋体"/>
          <w:kern w:val="0"/>
          <w:sz w:val="32"/>
          <w:szCs w:val="32"/>
        </w:rPr>
      </w:pPr>
      <w:r w:rsidRPr="009571CC">
        <w:rPr>
          <w:rFonts w:ascii="仿宋_GB2312" w:eastAsia="仿宋_GB2312" w:hint="eastAsia"/>
          <w:b/>
          <w:sz w:val="32"/>
          <w:szCs w:val="32"/>
        </w:rPr>
        <w:lastRenderedPageBreak/>
        <w:t>第二十</w:t>
      </w:r>
      <w:r w:rsidR="00437DCD">
        <w:rPr>
          <w:rFonts w:ascii="仿宋_GB2312" w:eastAsia="仿宋_GB2312" w:hint="eastAsia"/>
          <w:b/>
          <w:sz w:val="32"/>
          <w:szCs w:val="32"/>
        </w:rPr>
        <w:t>四</w:t>
      </w:r>
      <w:r w:rsidRPr="009571CC">
        <w:rPr>
          <w:rFonts w:ascii="仿宋_GB2312" w:eastAsia="仿宋_GB2312" w:hint="eastAsia"/>
          <w:b/>
          <w:sz w:val="32"/>
          <w:szCs w:val="32"/>
        </w:rPr>
        <w:t xml:space="preserve">条  </w:t>
      </w:r>
      <w:r w:rsidRPr="009571CC">
        <w:rPr>
          <w:rFonts w:ascii="仿宋_GB2312" w:eastAsia="仿宋_GB2312" w:hAnsi="Calibri" w:cs="Times New Roman" w:hint="eastAsia"/>
          <w:sz w:val="32"/>
          <w:szCs w:val="32"/>
        </w:rPr>
        <w:t>代建合同采用“保证最大工程费用”激励制度，保证最大工程费用以项目总概算为限额。工程决算超出保证最大工程费用额的，超出部分全部由代建单位承担；同时满足未超出保证最大工程费用、按时完成项目代建任务和工程质量优良等条件的，代建单位</w:t>
      </w:r>
      <w:r>
        <w:rPr>
          <w:rFonts w:ascii="仿宋_GB2312" w:eastAsia="仿宋_GB2312" w:hAnsi="Calibri" w:cs="Times New Roman" w:hint="eastAsia"/>
          <w:sz w:val="32"/>
          <w:szCs w:val="32"/>
        </w:rPr>
        <w:t>可</w:t>
      </w:r>
      <w:r w:rsidR="008364F9">
        <w:rPr>
          <w:rFonts w:ascii="仿宋_GB2312" w:eastAsia="仿宋_GB2312" w:hAnsi="Calibri" w:cs="Times New Roman" w:hint="eastAsia"/>
          <w:sz w:val="32"/>
          <w:szCs w:val="32"/>
        </w:rPr>
        <w:t>获得利润或奖励金</w:t>
      </w:r>
      <w:r w:rsidRPr="009571CC">
        <w:rPr>
          <w:rFonts w:ascii="仿宋_GB2312" w:eastAsia="仿宋_GB2312" w:hAnsi="Calibri" w:cs="Times New Roman" w:hint="eastAsia"/>
          <w:sz w:val="32"/>
          <w:szCs w:val="32"/>
        </w:rPr>
        <w:t>，原则上不超过代建管理费的10%</w:t>
      </w:r>
      <w:r w:rsidR="008364F9">
        <w:rPr>
          <w:rFonts w:ascii="仿宋_GB2312" w:eastAsia="仿宋_GB2312" w:hAnsi="Calibri" w:cs="Times New Roman" w:hint="eastAsia"/>
          <w:sz w:val="32"/>
          <w:szCs w:val="32"/>
        </w:rPr>
        <w:t>，且工程决算加利润或奖励金</w:t>
      </w:r>
      <w:r w:rsidRPr="009571CC">
        <w:rPr>
          <w:rFonts w:ascii="仿宋_GB2312" w:eastAsia="仿宋_GB2312" w:hAnsi="Calibri" w:cs="Times New Roman" w:hint="eastAsia"/>
          <w:sz w:val="32"/>
          <w:szCs w:val="32"/>
        </w:rPr>
        <w:t>不得超过工程预算，具体比例或金额应在保证最大工程费用协议中约定；如果决算较总预算节余超过总预算的10%以上，代建单位会同委托单位提出额外奖励方案报市政府审定后执行。因国家政策、法规调整等因素造成设计变更及工程费用超支的，超出部分无需代建单位承担；因国家政策、法规调整等因素造成设计变更及工程费用节余超过总预算的10%以上，代建单位不得提出额外奖励。</w:t>
      </w:r>
    </w:p>
    <w:p w:rsidR="00551FAD" w:rsidRPr="009571CC" w:rsidRDefault="00551FAD" w:rsidP="00437DCD">
      <w:pPr>
        <w:widowControl/>
        <w:spacing w:line="600" w:lineRule="atLeast"/>
        <w:ind w:firstLineChars="200" w:firstLine="643"/>
        <w:rPr>
          <w:rFonts w:ascii="仿宋_GB2312" w:eastAsia="仿宋_GB2312" w:hAnsi="宋体" w:cs="宋体"/>
          <w:kern w:val="0"/>
          <w:sz w:val="32"/>
          <w:szCs w:val="32"/>
        </w:rPr>
      </w:pPr>
      <w:r w:rsidRPr="009571CC">
        <w:rPr>
          <w:rFonts w:ascii="仿宋_GB2312" w:eastAsia="仿宋_GB2312" w:hint="eastAsia"/>
          <w:b/>
          <w:sz w:val="32"/>
          <w:szCs w:val="32"/>
        </w:rPr>
        <w:t>第二十</w:t>
      </w:r>
      <w:r w:rsidR="00437DCD">
        <w:rPr>
          <w:rFonts w:ascii="仿宋_GB2312" w:eastAsia="仿宋_GB2312" w:hint="eastAsia"/>
          <w:b/>
          <w:sz w:val="32"/>
          <w:szCs w:val="32"/>
        </w:rPr>
        <w:t>五</w:t>
      </w:r>
      <w:r w:rsidRPr="009571CC">
        <w:rPr>
          <w:rFonts w:ascii="仿宋_GB2312" w:eastAsia="仿宋_GB2312" w:hint="eastAsia"/>
          <w:b/>
          <w:sz w:val="32"/>
          <w:szCs w:val="32"/>
        </w:rPr>
        <w:t xml:space="preserve">条  </w:t>
      </w:r>
      <w:r w:rsidRPr="009571CC">
        <w:rPr>
          <w:rFonts w:ascii="仿宋_GB2312" w:eastAsia="仿宋_GB2312" w:hAnsi="宋体" w:cs="宋体" w:hint="eastAsia"/>
          <w:kern w:val="0"/>
          <w:sz w:val="32"/>
          <w:szCs w:val="32"/>
        </w:rPr>
        <w:t>项目建设期间，代建项目概算发生增减变动，代建管理费原则上不予调整。当经批复调整的项目概算增减变动金额超过原概算</w:t>
      </w:r>
      <w:r w:rsidR="00C1471A">
        <w:rPr>
          <w:rFonts w:ascii="仿宋_GB2312" w:eastAsia="仿宋_GB2312" w:hAnsi="宋体" w:cs="宋体" w:hint="eastAsia"/>
          <w:kern w:val="0"/>
          <w:sz w:val="32"/>
          <w:szCs w:val="32"/>
        </w:rPr>
        <w:t>1</w:t>
      </w:r>
      <w:r w:rsidRPr="009571CC">
        <w:rPr>
          <w:rFonts w:ascii="仿宋_GB2312" w:eastAsia="仿宋_GB2312" w:hAnsi="宋体" w:cs="宋体" w:hint="eastAsia"/>
          <w:kern w:val="0"/>
          <w:sz w:val="32"/>
          <w:szCs w:val="32"/>
        </w:rPr>
        <w:t>0%及以上，委托单位</w:t>
      </w:r>
      <w:r w:rsidR="00437DCD">
        <w:rPr>
          <w:rFonts w:ascii="仿宋_GB2312" w:eastAsia="仿宋_GB2312" w:hAnsi="宋体" w:cs="宋体" w:hint="eastAsia"/>
          <w:kern w:val="0"/>
          <w:sz w:val="32"/>
          <w:szCs w:val="32"/>
        </w:rPr>
        <w:t>应参照</w:t>
      </w:r>
      <w:r w:rsidR="00437DCD" w:rsidRPr="009571CC">
        <w:rPr>
          <w:rFonts w:ascii="仿宋_GB2312" w:eastAsia="仿宋_GB2312"/>
          <w:sz w:val="32"/>
          <w:szCs w:val="32"/>
        </w:rPr>
        <w:t>代建管理费总额控制数费率计提办法</w:t>
      </w:r>
      <w:r w:rsidR="00437DCD">
        <w:rPr>
          <w:rFonts w:ascii="仿宋_GB2312" w:eastAsia="仿宋_GB2312" w:hint="eastAsia"/>
          <w:sz w:val="32"/>
          <w:szCs w:val="32"/>
        </w:rPr>
        <w:t>的标准，</w:t>
      </w:r>
      <w:r w:rsidR="00437DCD">
        <w:rPr>
          <w:rFonts w:ascii="仿宋_GB2312" w:eastAsia="仿宋_GB2312" w:hAnsi="宋体" w:cs="宋体" w:hint="eastAsia"/>
          <w:kern w:val="0"/>
          <w:sz w:val="32"/>
          <w:szCs w:val="32"/>
        </w:rPr>
        <w:t>向代建单位提出调整代建管理费的意见，并</w:t>
      </w:r>
      <w:r w:rsidRPr="009571CC">
        <w:rPr>
          <w:rFonts w:ascii="仿宋_GB2312" w:eastAsia="仿宋_GB2312" w:hAnsi="宋体" w:cs="宋体" w:hint="eastAsia"/>
          <w:kern w:val="0"/>
          <w:sz w:val="32"/>
          <w:szCs w:val="32"/>
        </w:rPr>
        <w:t>在向市政府申报概算调整方案时一并提出</w:t>
      </w:r>
      <w:r w:rsidR="00437DCD" w:rsidRPr="009571CC">
        <w:rPr>
          <w:rFonts w:ascii="仿宋_GB2312" w:eastAsia="仿宋_GB2312" w:hAnsi="宋体" w:cs="宋体" w:hint="eastAsia"/>
          <w:kern w:val="0"/>
          <w:sz w:val="32"/>
          <w:szCs w:val="32"/>
        </w:rPr>
        <w:t>代建管理费调整</w:t>
      </w:r>
      <w:r w:rsidRPr="009571CC">
        <w:rPr>
          <w:rFonts w:ascii="仿宋_GB2312" w:eastAsia="仿宋_GB2312" w:hAnsi="宋体" w:cs="宋体" w:hint="eastAsia"/>
          <w:kern w:val="0"/>
          <w:sz w:val="32"/>
          <w:szCs w:val="32"/>
        </w:rPr>
        <w:t>申请。</w:t>
      </w:r>
    </w:p>
    <w:p w:rsidR="00551FAD" w:rsidRPr="009571CC" w:rsidRDefault="00551FAD" w:rsidP="00551FAD">
      <w:pPr>
        <w:widowControl/>
        <w:spacing w:line="600" w:lineRule="atLeast"/>
        <w:ind w:firstLineChars="200" w:firstLine="640"/>
        <w:jc w:val="left"/>
        <w:rPr>
          <w:rFonts w:ascii="仿宋_GB2312" w:eastAsia="仿宋_GB2312" w:hAnsi="宋体" w:cs="宋体"/>
          <w:kern w:val="0"/>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第五章  监督管理</w:t>
      </w:r>
    </w:p>
    <w:p w:rsidR="00551FAD" w:rsidRPr="009571CC" w:rsidRDefault="00551FAD" w:rsidP="00551FAD">
      <w:pPr>
        <w:ind w:firstLineChars="200" w:firstLine="643"/>
        <w:rPr>
          <w:rFonts w:ascii="黑体" w:eastAsia="黑体"/>
          <w:b/>
          <w:sz w:val="32"/>
          <w:szCs w:val="32"/>
        </w:rPr>
      </w:pPr>
      <w:r w:rsidRPr="009571CC">
        <w:rPr>
          <w:rFonts w:ascii="仿宋_GB2312" w:eastAsia="仿宋_GB2312" w:hint="eastAsia"/>
          <w:b/>
          <w:sz w:val="32"/>
          <w:szCs w:val="32"/>
        </w:rPr>
        <w:t>第二十</w:t>
      </w:r>
      <w:r w:rsidR="00437DCD">
        <w:rPr>
          <w:rFonts w:ascii="仿宋_GB2312" w:eastAsia="仿宋_GB2312" w:hint="eastAsia"/>
          <w:b/>
          <w:sz w:val="32"/>
          <w:szCs w:val="32"/>
        </w:rPr>
        <w:t>六</w:t>
      </w:r>
      <w:r w:rsidRPr="009571CC">
        <w:rPr>
          <w:rFonts w:ascii="仿宋_GB2312" w:eastAsia="仿宋_GB2312" w:hint="eastAsia"/>
          <w:b/>
          <w:sz w:val="32"/>
          <w:szCs w:val="32"/>
        </w:rPr>
        <w:t xml:space="preserve">条  </w:t>
      </w:r>
      <w:r w:rsidRPr="009571CC">
        <w:rPr>
          <w:rFonts w:ascii="仿宋_GB2312" w:eastAsia="仿宋_GB2312" w:hint="eastAsia"/>
          <w:sz w:val="32"/>
          <w:szCs w:val="32"/>
        </w:rPr>
        <w:t>代建单位如未能完全履行代建合同规定，擅自</w:t>
      </w:r>
      <w:r w:rsidRPr="009571CC">
        <w:rPr>
          <w:rFonts w:ascii="仿宋_GB2312" w:eastAsia="仿宋_GB2312" w:hint="eastAsia"/>
          <w:sz w:val="32"/>
          <w:szCs w:val="32"/>
        </w:rPr>
        <w:lastRenderedPageBreak/>
        <w:t>变更建设内容、扩大建设规模、提高建设标准，致使工期延长、投资增加或工程质量不合格，所造成的损失额或投资增加额由代建单位负责。代建单位拒不处理的，损失额或投资增加额</w:t>
      </w:r>
      <w:r w:rsidRPr="009571CC">
        <w:rPr>
          <w:rFonts w:ascii="仿宋_GB2312" w:eastAsia="仿宋_GB2312" w:hAnsi="宋体" w:cs="宋体" w:hint="eastAsia"/>
          <w:kern w:val="0"/>
          <w:sz w:val="32"/>
          <w:szCs w:val="32"/>
        </w:rPr>
        <w:t>可从代建单位银行履约保函中抵扣，履约保函金额不足的，相应扣减项目代建管理费；项目代建管理费不足的，由委托单位依法向代建单位进行追偿。</w:t>
      </w:r>
    </w:p>
    <w:p w:rsidR="00551FAD" w:rsidRPr="009571CC" w:rsidRDefault="00551FAD" w:rsidP="00551FAD">
      <w:pPr>
        <w:widowControl/>
        <w:spacing w:line="360" w:lineRule="auto"/>
        <w:ind w:firstLine="645"/>
        <w:jc w:val="left"/>
        <w:rPr>
          <w:rFonts w:ascii="仿宋_GB2312" w:eastAsia="仿宋_GB2312" w:hAnsi="宋体" w:cs="宋体"/>
          <w:kern w:val="0"/>
          <w:sz w:val="32"/>
          <w:szCs w:val="32"/>
        </w:rPr>
      </w:pPr>
      <w:r w:rsidRPr="009571CC">
        <w:rPr>
          <w:rFonts w:ascii="仿宋_GB2312" w:eastAsia="仿宋_GB2312" w:hAnsi="宋体" w:cs="宋体" w:hint="eastAsia"/>
          <w:kern w:val="0"/>
          <w:sz w:val="32"/>
          <w:szCs w:val="32"/>
        </w:rPr>
        <w:t>代建单位造成的损失额或投资增加额由委托单位负责委托有资质的投资审核机构进行认定。</w:t>
      </w:r>
    </w:p>
    <w:p w:rsidR="00551FAD" w:rsidRPr="009571CC" w:rsidRDefault="00551FAD" w:rsidP="00551FAD">
      <w:pPr>
        <w:spacing w:line="600" w:lineRule="atLeast"/>
        <w:ind w:firstLineChars="200" w:firstLine="643"/>
        <w:rPr>
          <w:rFonts w:ascii="仿宋_GB2312" w:eastAsia="仿宋_GB2312" w:hAnsi="宋体" w:cs="宋体"/>
          <w:kern w:val="0"/>
          <w:sz w:val="32"/>
          <w:szCs w:val="32"/>
        </w:rPr>
      </w:pPr>
      <w:r w:rsidRPr="009571CC">
        <w:rPr>
          <w:rFonts w:ascii="仿宋_GB2312" w:eastAsia="仿宋_GB2312" w:hint="eastAsia"/>
          <w:b/>
          <w:sz w:val="32"/>
          <w:szCs w:val="32"/>
        </w:rPr>
        <w:t>第二十</w:t>
      </w:r>
      <w:r w:rsidR="00C573A6">
        <w:rPr>
          <w:rFonts w:ascii="仿宋_GB2312" w:eastAsia="仿宋_GB2312" w:hint="eastAsia"/>
          <w:b/>
          <w:sz w:val="32"/>
          <w:szCs w:val="32"/>
        </w:rPr>
        <w:t>七</w:t>
      </w:r>
      <w:r w:rsidRPr="009571CC">
        <w:rPr>
          <w:rFonts w:ascii="仿宋_GB2312" w:eastAsia="仿宋_GB2312" w:hint="eastAsia"/>
          <w:b/>
          <w:sz w:val="32"/>
          <w:szCs w:val="32"/>
        </w:rPr>
        <w:t xml:space="preserve">条  </w:t>
      </w:r>
      <w:r w:rsidRPr="009571CC">
        <w:rPr>
          <w:rFonts w:ascii="仿宋_GB2312" w:eastAsia="仿宋_GB2312" w:hAnsi="宋体" w:cs="宋体" w:hint="eastAsia"/>
          <w:kern w:val="0"/>
          <w:sz w:val="32"/>
          <w:szCs w:val="32"/>
        </w:rPr>
        <w:t>代建单位应加强对参建单位的管理，发现参建单位存在</w:t>
      </w:r>
      <w:r w:rsidR="00C573A6" w:rsidRPr="009571CC">
        <w:rPr>
          <w:rFonts w:ascii="仿宋_GB2312" w:eastAsia="仿宋_GB2312" w:hAnsi="宋体" w:cs="宋体" w:hint="eastAsia"/>
          <w:kern w:val="0"/>
          <w:sz w:val="32"/>
          <w:szCs w:val="32"/>
        </w:rPr>
        <w:t>挪用、转移</w:t>
      </w:r>
      <w:r w:rsidRPr="009571CC">
        <w:rPr>
          <w:rFonts w:ascii="仿宋_GB2312" w:eastAsia="仿宋_GB2312" w:hAnsi="宋体" w:cs="宋体" w:hint="eastAsia"/>
          <w:kern w:val="0"/>
          <w:sz w:val="32"/>
          <w:szCs w:val="32"/>
        </w:rPr>
        <w:t>项目资金等影响项目正常建设情况的，必须责令相关单位限期整改，并</w:t>
      </w:r>
      <w:r w:rsidR="00C573A6">
        <w:rPr>
          <w:rFonts w:ascii="仿宋_GB2312" w:eastAsia="仿宋_GB2312" w:hAnsi="宋体" w:cs="宋体" w:hint="eastAsia"/>
          <w:kern w:val="0"/>
          <w:sz w:val="32"/>
          <w:szCs w:val="32"/>
        </w:rPr>
        <w:t>及时</w:t>
      </w:r>
      <w:r w:rsidRPr="009571CC">
        <w:rPr>
          <w:rFonts w:ascii="仿宋_GB2312" w:eastAsia="仿宋_GB2312" w:hAnsi="宋体" w:cs="宋体" w:hint="eastAsia"/>
          <w:kern w:val="0"/>
          <w:sz w:val="32"/>
          <w:szCs w:val="32"/>
        </w:rPr>
        <w:t>告知委托单位和市财政局</w:t>
      </w:r>
      <w:r w:rsidR="00C573A6">
        <w:rPr>
          <w:rFonts w:ascii="仿宋_GB2312" w:eastAsia="仿宋_GB2312" w:hAnsi="宋体" w:cs="宋体" w:hint="eastAsia"/>
          <w:kern w:val="0"/>
          <w:sz w:val="32"/>
          <w:szCs w:val="32"/>
        </w:rPr>
        <w:t>，必要时可</w:t>
      </w:r>
      <w:r w:rsidRPr="009571CC">
        <w:rPr>
          <w:rFonts w:ascii="仿宋_GB2312" w:eastAsia="仿宋_GB2312" w:hAnsi="宋体" w:cs="宋体" w:hint="eastAsia"/>
          <w:kern w:val="0"/>
          <w:sz w:val="32"/>
          <w:szCs w:val="32"/>
        </w:rPr>
        <w:t>暂停支付工程款。如因代建单位不及时或隐瞒不报造成财政资金损失的，相关损失由代建单位承担。</w:t>
      </w:r>
    </w:p>
    <w:p w:rsidR="00551FAD" w:rsidRPr="009571CC" w:rsidRDefault="00551FAD" w:rsidP="00551FAD">
      <w:pPr>
        <w:ind w:firstLineChars="200" w:firstLine="643"/>
        <w:rPr>
          <w:rFonts w:ascii="仿宋_GB2312" w:eastAsia="仿宋_GB2312" w:hAnsi="宋体" w:cs="宋体"/>
          <w:kern w:val="0"/>
          <w:sz w:val="32"/>
          <w:szCs w:val="32"/>
        </w:rPr>
      </w:pPr>
      <w:r w:rsidRPr="009571CC">
        <w:rPr>
          <w:rFonts w:ascii="仿宋_GB2312" w:eastAsia="仿宋_GB2312" w:hint="eastAsia"/>
          <w:b/>
          <w:sz w:val="32"/>
          <w:szCs w:val="32"/>
        </w:rPr>
        <w:t>第</w:t>
      </w:r>
      <w:r w:rsidR="00C573A6">
        <w:rPr>
          <w:rFonts w:ascii="仿宋_GB2312" w:eastAsia="仿宋_GB2312" w:hint="eastAsia"/>
          <w:b/>
          <w:sz w:val="32"/>
          <w:szCs w:val="32"/>
        </w:rPr>
        <w:t>二十八</w:t>
      </w:r>
      <w:r w:rsidRPr="009571CC">
        <w:rPr>
          <w:rFonts w:ascii="仿宋_GB2312" w:eastAsia="仿宋_GB2312" w:hint="eastAsia"/>
          <w:b/>
          <w:sz w:val="32"/>
          <w:szCs w:val="32"/>
        </w:rPr>
        <w:t xml:space="preserve">条  </w:t>
      </w:r>
      <w:r w:rsidRPr="009571CC">
        <w:rPr>
          <w:rFonts w:ascii="仿宋_GB2312" w:eastAsia="仿宋_GB2312" w:hAnsi="宋体" w:cs="宋体" w:hint="eastAsia"/>
          <w:kern w:val="0"/>
          <w:sz w:val="32"/>
          <w:szCs w:val="32"/>
        </w:rPr>
        <w:t>市财政局</w:t>
      </w:r>
      <w:r w:rsidR="00C573A6">
        <w:rPr>
          <w:rFonts w:ascii="仿宋_GB2312" w:eastAsia="仿宋_GB2312" w:hAnsi="宋体" w:cs="宋体" w:hint="eastAsia"/>
          <w:kern w:val="0"/>
          <w:sz w:val="32"/>
          <w:szCs w:val="32"/>
        </w:rPr>
        <w:t>应对代建项目的财务活动实施监督管理，</w:t>
      </w:r>
      <w:r w:rsidRPr="009571CC">
        <w:rPr>
          <w:rFonts w:ascii="仿宋_GB2312" w:eastAsia="仿宋_GB2312" w:hAnsi="宋体" w:cs="宋体" w:hint="eastAsia"/>
          <w:kern w:val="0"/>
          <w:sz w:val="32"/>
          <w:szCs w:val="32"/>
        </w:rPr>
        <w:t>根据代建单位报送的</w:t>
      </w:r>
      <w:r w:rsidR="00C573A6">
        <w:rPr>
          <w:rFonts w:ascii="仿宋_GB2312" w:eastAsia="仿宋_GB2312" w:hAnsi="宋体" w:cs="宋体" w:hint="eastAsia"/>
          <w:kern w:val="0"/>
          <w:sz w:val="32"/>
          <w:szCs w:val="32"/>
        </w:rPr>
        <w:t>项目</w:t>
      </w:r>
      <w:r w:rsidRPr="009571CC">
        <w:rPr>
          <w:rFonts w:ascii="仿宋_GB2312" w:eastAsia="仿宋_GB2312" w:hAnsi="宋体" w:cs="宋体" w:hint="eastAsia"/>
          <w:kern w:val="0"/>
          <w:sz w:val="32"/>
          <w:szCs w:val="32"/>
        </w:rPr>
        <w:t>财务报表，核对项目资金使用情况，及时发现问题并责令代建单位予以纠正。</w:t>
      </w:r>
    </w:p>
    <w:p w:rsidR="00551FAD" w:rsidRPr="009571CC" w:rsidRDefault="00551FAD" w:rsidP="00551FAD">
      <w:pPr>
        <w:ind w:firstLineChars="200" w:firstLine="643"/>
        <w:rPr>
          <w:rFonts w:ascii="仿宋_GB2312" w:eastAsia="仿宋_GB2312" w:hAnsi="宋体" w:cs="宋体"/>
          <w:kern w:val="0"/>
          <w:sz w:val="32"/>
          <w:szCs w:val="32"/>
        </w:rPr>
      </w:pPr>
      <w:r w:rsidRPr="009571CC">
        <w:rPr>
          <w:rFonts w:ascii="仿宋_GB2312" w:eastAsia="仿宋_GB2312" w:hint="eastAsia"/>
          <w:b/>
          <w:sz w:val="32"/>
          <w:szCs w:val="32"/>
        </w:rPr>
        <w:t>第</w:t>
      </w:r>
      <w:r w:rsidR="00C573A6">
        <w:rPr>
          <w:rFonts w:ascii="仿宋_GB2312" w:eastAsia="仿宋_GB2312" w:hint="eastAsia"/>
          <w:b/>
          <w:sz w:val="32"/>
          <w:szCs w:val="32"/>
        </w:rPr>
        <w:t>二十九</w:t>
      </w:r>
      <w:r w:rsidRPr="009571CC">
        <w:rPr>
          <w:rFonts w:ascii="仿宋_GB2312" w:eastAsia="仿宋_GB2312" w:hint="eastAsia"/>
          <w:b/>
          <w:sz w:val="32"/>
          <w:szCs w:val="32"/>
        </w:rPr>
        <w:t xml:space="preserve">条  </w:t>
      </w:r>
      <w:r w:rsidRPr="009571CC">
        <w:rPr>
          <w:rFonts w:ascii="仿宋_GB2312" w:eastAsia="仿宋_GB2312" w:hAnsi="宋体" w:cs="宋体" w:hint="eastAsia"/>
          <w:kern w:val="0"/>
          <w:sz w:val="32"/>
          <w:szCs w:val="32"/>
        </w:rPr>
        <w:t>委托单位</w:t>
      </w:r>
      <w:r w:rsidR="00C573A6">
        <w:rPr>
          <w:rFonts w:ascii="仿宋_GB2312" w:eastAsia="仿宋_GB2312" w:hAnsi="宋体" w:cs="宋体" w:hint="eastAsia"/>
          <w:kern w:val="0"/>
          <w:sz w:val="32"/>
          <w:szCs w:val="32"/>
        </w:rPr>
        <w:t>应对代建单位的代建活动实施全过程监督，</w:t>
      </w:r>
      <w:r w:rsidRPr="009571CC">
        <w:rPr>
          <w:rFonts w:ascii="仿宋_GB2312" w:eastAsia="仿宋_GB2312" w:hAnsi="宋体" w:cs="宋体" w:hint="eastAsia"/>
          <w:kern w:val="0"/>
          <w:sz w:val="32"/>
          <w:szCs w:val="32"/>
        </w:rPr>
        <w:t>根据</w:t>
      </w:r>
      <w:r w:rsidR="00C573A6">
        <w:rPr>
          <w:rFonts w:ascii="仿宋_GB2312" w:eastAsia="仿宋_GB2312" w:hAnsi="宋体" w:cs="宋体" w:hint="eastAsia"/>
          <w:kern w:val="0"/>
          <w:sz w:val="32"/>
          <w:szCs w:val="32"/>
        </w:rPr>
        <w:t>项目建设情况，</w:t>
      </w:r>
      <w:r w:rsidRPr="009571CC">
        <w:rPr>
          <w:rFonts w:ascii="仿宋_GB2312" w:eastAsia="仿宋_GB2312" w:hAnsi="宋体" w:cs="宋体" w:hint="eastAsia"/>
          <w:kern w:val="0"/>
          <w:sz w:val="32"/>
          <w:szCs w:val="32"/>
        </w:rPr>
        <w:t>对代建项目资金使用、工程实际施工进度、代建</w:t>
      </w:r>
      <w:r w:rsidR="00C573A6">
        <w:rPr>
          <w:rFonts w:ascii="仿宋_GB2312" w:eastAsia="仿宋_GB2312" w:hAnsi="宋体" w:cs="宋体" w:hint="eastAsia"/>
          <w:kern w:val="0"/>
          <w:sz w:val="32"/>
          <w:szCs w:val="32"/>
        </w:rPr>
        <w:t>合同履行</w:t>
      </w:r>
      <w:r w:rsidRPr="009571CC">
        <w:rPr>
          <w:rFonts w:ascii="仿宋_GB2312" w:eastAsia="仿宋_GB2312" w:hAnsi="宋体" w:cs="宋体" w:hint="eastAsia"/>
          <w:kern w:val="0"/>
          <w:sz w:val="32"/>
          <w:szCs w:val="32"/>
        </w:rPr>
        <w:t>情况等进行</w:t>
      </w:r>
      <w:r w:rsidR="00C573A6">
        <w:rPr>
          <w:rFonts w:ascii="仿宋_GB2312" w:eastAsia="仿宋_GB2312" w:hAnsi="宋体" w:cs="宋体" w:hint="eastAsia"/>
          <w:kern w:val="0"/>
          <w:sz w:val="32"/>
          <w:szCs w:val="32"/>
        </w:rPr>
        <w:t>检查</w:t>
      </w:r>
      <w:r w:rsidRPr="009571CC">
        <w:rPr>
          <w:rFonts w:ascii="仿宋_GB2312" w:eastAsia="仿宋_GB2312" w:hAnsi="宋体" w:cs="宋体" w:hint="eastAsia"/>
          <w:kern w:val="0"/>
          <w:sz w:val="32"/>
          <w:szCs w:val="32"/>
        </w:rPr>
        <w:t>核实，必要时可</w:t>
      </w:r>
      <w:r w:rsidR="00C573A6">
        <w:rPr>
          <w:rFonts w:ascii="仿宋_GB2312" w:eastAsia="仿宋_GB2312" w:hAnsi="宋体" w:cs="宋体" w:hint="eastAsia"/>
          <w:kern w:val="0"/>
          <w:sz w:val="32"/>
          <w:szCs w:val="32"/>
        </w:rPr>
        <w:t>会同市财政局</w:t>
      </w:r>
      <w:r w:rsidRPr="009571CC">
        <w:rPr>
          <w:rFonts w:ascii="仿宋_GB2312" w:eastAsia="仿宋_GB2312" w:hAnsi="宋体" w:cs="宋体" w:hint="eastAsia"/>
          <w:kern w:val="0"/>
          <w:sz w:val="32"/>
          <w:szCs w:val="32"/>
        </w:rPr>
        <w:t>委托会计师事务所、工程造价咨询公司等社会机构开展</w:t>
      </w:r>
      <w:r w:rsidR="00C573A6">
        <w:rPr>
          <w:rFonts w:ascii="仿宋_GB2312" w:eastAsia="仿宋_GB2312" w:hAnsi="宋体" w:cs="宋体" w:hint="eastAsia"/>
          <w:kern w:val="0"/>
          <w:sz w:val="32"/>
          <w:szCs w:val="32"/>
        </w:rPr>
        <w:t>重点</w:t>
      </w:r>
      <w:r w:rsidRPr="009571CC">
        <w:rPr>
          <w:rFonts w:ascii="仿宋_GB2312" w:eastAsia="仿宋_GB2312" w:hAnsi="宋体" w:cs="宋体" w:hint="eastAsia"/>
          <w:kern w:val="0"/>
          <w:sz w:val="32"/>
          <w:szCs w:val="32"/>
        </w:rPr>
        <w:t>监督检查。</w:t>
      </w:r>
    </w:p>
    <w:p w:rsidR="00551FAD" w:rsidRPr="009571CC" w:rsidRDefault="00551FAD" w:rsidP="00551FAD">
      <w:pPr>
        <w:ind w:firstLineChars="200" w:firstLine="643"/>
        <w:rPr>
          <w:rFonts w:ascii="仿宋_GB2312" w:eastAsia="仿宋_GB2312" w:hAnsi="宋体" w:cs="宋体"/>
          <w:kern w:val="0"/>
          <w:sz w:val="32"/>
          <w:szCs w:val="32"/>
        </w:rPr>
      </w:pPr>
      <w:r w:rsidRPr="009571CC">
        <w:rPr>
          <w:rFonts w:ascii="仿宋_GB2312" w:eastAsia="仿宋_GB2312" w:hint="eastAsia"/>
          <w:b/>
          <w:sz w:val="32"/>
          <w:szCs w:val="32"/>
        </w:rPr>
        <w:lastRenderedPageBreak/>
        <w:t xml:space="preserve">第三十条  </w:t>
      </w:r>
      <w:r w:rsidR="00C573A6" w:rsidRPr="009571CC">
        <w:rPr>
          <w:rFonts w:ascii="仿宋_GB2312" w:eastAsia="仿宋_GB2312" w:hAnsi="宋体" w:cs="宋体" w:hint="eastAsia"/>
          <w:kern w:val="0"/>
          <w:sz w:val="32"/>
          <w:szCs w:val="32"/>
        </w:rPr>
        <w:t>审计</w:t>
      </w:r>
      <w:r w:rsidR="00C573A6">
        <w:rPr>
          <w:rFonts w:ascii="仿宋_GB2312" w:eastAsia="仿宋_GB2312" w:hAnsi="宋体" w:cs="宋体" w:hint="eastAsia"/>
          <w:kern w:val="0"/>
          <w:sz w:val="32"/>
          <w:szCs w:val="32"/>
        </w:rPr>
        <w:t>及</w:t>
      </w:r>
      <w:r w:rsidRPr="009571CC">
        <w:rPr>
          <w:rFonts w:ascii="仿宋_GB2312" w:eastAsia="仿宋_GB2312" w:hAnsi="宋体" w:cs="宋体" w:hint="eastAsia"/>
          <w:kern w:val="0"/>
          <w:sz w:val="32"/>
          <w:szCs w:val="32"/>
        </w:rPr>
        <w:t>行业主管</w:t>
      </w:r>
      <w:r w:rsidR="00C573A6">
        <w:rPr>
          <w:rFonts w:ascii="仿宋_GB2312" w:eastAsia="仿宋_GB2312" w:hAnsi="宋体" w:cs="宋体" w:hint="eastAsia"/>
          <w:kern w:val="0"/>
          <w:sz w:val="32"/>
          <w:szCs w:val="32"/>
        </w:rPr>
        <w:t>等</w:t>
      </w:r>
      <w:r w:rsidRPr="009571CC">
        <w:rPr>
          <w:rFonts w:ascii="仿宋_GB2312" w:eastAsia="仿宋_GB2312" w:hAnsi="宋体" w:cs="宋体" w:hint="eastAsia"/>
          <w:kern w:val="0"/>
          <w:sz w:val="32"/>
          <w:szCs w:val="32"/>
        </w:rPr>
        <w:t>部门应</w:t>
      </w:r>
      <w:r w:rsidR="00C573A6">
        <w:rPr>
          <w:rFonts w:ascii="仿宋_GB2312" w:eastAsia="仿宋_GB2312" w:hAnsi="宋体" w:cs="宋体" w:hint="eastAsia"/>
          <w:kern w:val="0"/>
          <w:sz w:val="32"/>
          <w:szCs w:val="32"/>
        </w:rPr>
        <w:t>依法加大</w:t>
      </w:r>
      <w:r w:rsidRPr="009571CC">
        <w:rPr>
          <w:rFonts w:ascii="仿宋_GB2312" w:eastAsia="仿宋_GB2312" w:hAnsi="宋体" w:cs="宋体" w:hint="eastAsia"/>
          <w:kern w:val="0"/>
          <w:sz w:val="32"/>
          <w:szCs w:val="32"/>
        </w:rPr>
        <w:t>对代建项目的审计</w:t>
      </w:r>
      <w:r w:rsidR="00C573A6">
        <w:rPr>
          <w:rFonts w:ascii="仿宋_GB2312" w:eastAsia="仿宋_GB2312" w:hAnsi="宋体" w:cs="宋体" w:hint="eastAsia"/>
          <w:kern w:val="0"/>
          <w:sz w:val="32"/>
          <w:szCs w:val="32"/>
        </w:rPr>
        <w:t>监督力度</w:t>
      </w:r>
      <w:r w:rsidRPr="009571CC">
        <w:rPr>
          <w:rFonts w:ascii="仿宋_GB2312" w:eastAsia="仿宋_GB2312" w:hAnsi="宋体" w:cs="宋体" w:hint="eastAsia"/>
          <w:kern w:val="0"/>
          <w:sz w:val="32"/>
          <w:szCs w:val="32"/>
        </w:rPr>
        <w:t>，及时纠正代建项目资金使用、核算和</w:t>
      </w:r>
      <w:r w:rsidR="00C573A6">
        <w:rPr>
          <w:rFonts w:ascii="仿宋_GB2312" w:eastAsia="仿宋_GB2312" w:hAnsi="宋体" w:cs="宋体" w:hint="eastAsia"/>
          <w:kern w:val="0"/>
          <w:sz w:val="32"/>
          <w:szCs w:val="32"/>
        </w:rPr>
        <w:t>实施</w:t>
      </w:r>
      <w:r w:rsidRPr="009571CC">
        <w:rPr>
          <w:rFonts w:ascii="仿宋_GB2312" w:eastAsia="仿宋_GB2312" w:hAnsi="宋体" w:cs="宋体" w:hint="eastAsia"/>
          <w:kern w:val="0"/>
          <w:sz w:val="32"/>
          <w:szCs w:val="32"/>
        </w:rPr>
        <w:t>过程中存在的问题。</w:t>
      </w:r>
    </w:p>
    <w:p w:rsidR="00551FAD" w:rsidRPr="009571CC" w:rsidRDefault="00551FAD" w:rsidP="00551FAD">
      <w:pPr>
        <w:ind w:firstLineChars="200" w:firstLine="643"/>
        <w:rPr>
          <w:rFonts w:ascii="黑体" w:eastAsia="黑体"/>
          <w:b/>
          <w:sz w:val="32"/>
          <w:szCs w:val="32"/>
        </w:rPr>
      </w:pPr>
      <w:r w:rsidRPr="009571CC">
        <w:rPr>
          <w:rFonts w:ascii="仿宋_GB2312" w:eastAsia="仿宋_GB2312" w:hint="eastAsia"/>
          <w:b/>
          <w:sz w:val="32"/>
          <w:szCs w:val="32"/>
        </w:rPr>
        <w:t>第三十</w:t>
      </w:r>
      <w:r w:rsidR="00C573A6">
        <w:rPr>
          <w:rFonts w:ascii="仿宋_GB2312" w:eastAsia="仿宋_GB2312" w:hint="eastAsia"/>
          <w:b/>
          <w:sz w:val="32"/>
          <w:szCs w:val="32"/>
        </w:rPr>
        <w:t>一</w:t>
      </w:r>
      <w:r w:rsidRPr="009571CC">
        <w:rPr>
          <w:rFonts w:ascii="仿宋_GB2312" w:eastAsia="仿宋_GB2312" w:hint="eastAsia"/>
          <w:b/>
          <w:sz w:val="32"/>
          <w:szCs w:val="32"/>
        </w:rPr>
        <w:t xml:space="preserve">条  </w:t>
      </w:r>
      <w:r w:rsidRPr="009571CC">
        <w:rPr>
          <w:rFonts w:ascii="仿宋_GB2312" w:eastAsia="仿宋_GB2312" w:hint="eastAsia"/>
          <w:sz w:val="32"/>
          <w:szCs w:val="32"/>
        </w:rPr>
        <w:t>出现下列情况的，市财政局有权暂停或不予支付工程用款：</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一</w:t>
      </w:r>
      <w:r w:rsidRPr="009571CC">
        <w:rPr>
          <w:rFonts w:ascii="仿宋_GB2312" w:eastAsia="仿宋_GB2312" w:hint="eastAsia"/>
          <w:sz w:val="32"/>
          <w:szCs w:val="32"/>
        </w:rPr>
        <w:t>）经</w:t>
      </w:r>
      <w:r w:rsidR="00C573A6">
        <w:rPr>
          <w:rFonts w:ascii="仿宋_GB2312" w:eastAsia="仿宋_GB2312" w:hint="eastAsia"/>
          <w:sz w:val="32"/>
          <w:szCs w:val="32"/>
        </w:rPr>
        <w:t>检查</w:t>
      </w:r>
      <w:r w:rsidRPr="009571CC">
        <w:rPr>
          <w:rFonts w:ascii="仿宋_GB2312" w:eastAsia="仿宋_GB2312" w:hint="eastAsia"/>
          <w:sz w:val="32"/>
          <w:szCs w:val="32"/>
        </w:rPr>
        <w:t>发现项目请款进度与实际施工进度不一致，存在虚报进度行为的；</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二</w:t>
      </w:r>
      <w:r w:rsidRPr="009571CC">
        <w:rPr>
          <w:rFonts w:ascii="仿宋_GB2312" w:eastAsia="仿宋_GB2312" w:hint="eastAsia"/>
          <w:sz w:val="32"/>
          <w:szCs w:val="32"/>
        </w:rPr>
        <w:t>）代建单位在招投标工作中存在违规行为，未经批准擅自邀请招标、不招标的；</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三</w:t>
      </w:r>
      <w:r w:rsidRPr="009571CC">
        <w:rPr>
          <w:rFonts w:ascii="仿宋_GB2312" w:eastAsia="仿宋_GB2312" w:hint="eastAsia"/>
          <w:sz w:val="32"/>
          <w:szCs w:val="32"/>
        </w:rPr>
        <w:t>）代建单位拒绝配合对超付、错付资金进行追缴的；</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四</w:t>
      </w:r>
      <w:r w:rsidRPr="009571CC">
        <w:rPr>
          <w:rFonts w:ascii="仿宋_GB2312" w:eastAsia="仿宋_GB2312" w:hint="eastAsia"/>
          <w:sz w:val="32"/>
          <w:szCs w:val="32"/>
        </w:rPr>
        <w:t>）代建单位</w:t>
      </w:r>
      <w:r w:rsidR="00C573A6">
        <w:rPr>
          <w:rFonts w:ascii="仿宋_GB2312" w:eastAsia="仿宋_GB2312" w:hint="eastAsia"/>
          <w:sz w:val="32"/>
          <w:szCs w:val="32"/>
        </w:rPr>
        <w:t>没有</w:t>
      </w:r>
      <w:r w:rsidRPr="009571CC">
        <w:rPr>
          <w:rFonts w:ascii="仿宋_GB2312" w:eastAsia="仿宋_GB2312" w:hint="eastAsia"/>
          <w:sz w:val="32"/>
          <w:szCs w:val="32"/>
        </w:rPr>
        <w:t>严格按照请款流程办理手续</w:t>
      </w:r>
      <w:r w:rsidR="00C573A6">
        <w:rPr>
          <w:rFonts w:ascii="仿宋_GB2312" w:eastAsia="仿宋_GB2312" w:hint="eastAsia"/>
          <w:sz w:val="32"/>
          <w:szCs w:val="32"/>
        </w:rPr>
        <w:t>或</w:t>
      </w:r>
      <w:r w:rsidRPr="009571CC">
        <w:rPr>
          <w:rFonts w:ascii="仿宋_GB2312" w:eastAsia="仿宋_GB2312" w:hint="eastAsia"/>
          <w:sz w:val="32"/>
          <w:szCs w:val="32"/>
        </w:rPr>
        <w:t>请款资料不全等情况的；</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五</w:t>
      </w:r>
      <w:r w:rsidRPr="009571CC">
        <w:rPr>
          <w:rFonts w:ascii="仿宋_GB2312" w:eastAsia="仿宋_GB2312" w:hint="eastAsia"/>
          <w:sz w:val="32"/>
          <w:szCs w:val="32"/>
        </w:rPr>
        <w:t>）代建项目</w:t>
      </w:r>
      <w:r w:rsidR="00C573A6">
        <w:rPr>
          <w:rFonts w:ascii="仿宋_GB2312" w:eastAsia="仿宋_GB2312" w:hint="eastAsia"/>
          <w:sz w:val="32"/>
          <w:szCs w:val="32"/>
        </w:rPr>
        <w:t>未纳入</w:t>
      </w:r>
      <w:r w:rsidRPr="009571CC">
        <w:rPr>
          <w:rFonts w:ascii="仿宋_GB2312" w:eastAsia="仿宋_GB2312" w:hint="eastAsia"/>
          <w:sz w:val="32"/>
          <w:szCs w:val="32"/>
        </w:rPr>
        <w:t>年度预算或预算额度不足</w:t>
      </w:r>
      <w:r w:rsidR="00C573A6">
        <w:rPr>
          <w:rFonts w:ascii="仿宋_GB2312" w:eastAsia="仿宋_GB2312" w:hint="eastAsia"/>
          <w:sz w:val="32"/>
          <w:szCs w:val="32"/>
        </w:rPr>
        <w:t>、</w:t>
      </w:r>
      <w:r w:rsidR="00C573A6" w:rsidRPr="009571CC">
        <w:rPr>
          <w:rFonts w:ascii="仿宋_GB2312" w:eastAsia="仿宋_GB2312" w:hint="eastAsia"/>
          <w:sz w:val="32"/>
          <w:szCs w:val="32"/>
        </w:rPr>
        <w:t>单位自筹资金未能及时足额到位</w:t>
      </w:r>
      <w:r w:rsidRPr="009571CC">
        <w:rPr>
          <w:rFonts w:ascii="仿宋_GB2312" w:eastAsia="仿宋_GB2312" w:hint="eastAsia"/>
          <w:sz w:val="32"/>
          <w:szCs w:val="32"/>
        </w:rPr>
        <w:t>的；</w:t>
      </w: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w:t>
      </w:r>
      <w:r w:rsidR="00C573A6">
        <w:rPr>
          <w:rFonts w:ascii="仿宋_GB2312" w:eastAsia="仿宋_GB2312" w:hint="eastAsia"/>
          <w:sz w:val="32"/>
          <w:szCs w:val="32"/>
        </w:rPr>
        <w:t>六</w:t>
      </w:r>
      <w:r w:rsidRPr="009571CC">
        <w:rPr>
          <w:rFonts w:ascii="仿宋_GB2312" w:eastAsia="仿宋_GB2312" w:hint="eastAsia"/>
          <w:sz w:val="32"/>
          <w:szCs w:val="32"/>
        </w:rPr>
        <w:t>）代建单位存在违反财政投资基本建设管理规定，对资金安全造成影响等其它行为的。</w:t>
      </w:r>
    </w:p>
    <w:p w:rsidR="00551FAD" w:rsidRPr="009571CC" w:rsidRDefault="00551FAD" w:rsidP="00551FAD">
      <w:pPr>
        <w:spacing w:line="600" w:lineRule="atLeast"/>
        <w:rPr>
          <w:rFonts w:ascii="仿宋_GB2312" w:eastAsia="仿宋_GB2312"/>
          <w:sz w:val="32"/>
          <w:szCs w:val="32"/>
        </w:rPr>
      </w:pPr>
    </w:p>
    <w:p w:rsidR="00551FAD" w:rsidRPr="009571CC" w:rsidRDefault="00551FAD" w:rsidP="00551FAD">
      <w:pPr>
        <w:spacing w:line="600" w:lineRule="atLeast"/>
        <w:jc w:val="center"/>
        <w:rPr>
          <w:rFonts w:ascii="黑体" w:eastAsia="黑体" w:hAnsi="黑体"/>
          <w:sz w:val="32"/>
          <w:szCs w:val="32"/>
        </w:rPr>
      </w:pPr>
      <w:r w:rsidRPr="009571CC">
        <w:rPr>
          <w:rFonts w:ascii="黑体" w:eastAsia="黑体" w:hAnsi="黑体" w:hint="eastAsia"/>
          <w:sz w:val="32"/>
          <w:szCs w:val="32"/>
        </w:rPr>
        <w:t>第六章  附  则</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第三十</w:t>
      </w:r>
      <w:r w:rsidR="00C573A6">
        <w:rPr>
          <w:rFonts w:ascii="仿宋_GB2312" w:eastAsia="仿宋_GB2312" w:hint="eastAsia"/>
          <w:b/>
          <w:sz w:val="32"/>
          <w:szCs w:val="32"/>
        </w:rPr>
        <w:t>二</w:t>
      </w:r>
      <w:r w:rsidRPr="009571CC">
        <w:rPr>
          <w:rFonts w:ascii="仿宋_GB2312" w:eastAsia="仿宋_GB2312" w:hint="eastAsia"/>
          <w:b/>
          <w:sz w:val="32"/>
          <w:szCs w:val="32"/>
        </w:rPr>
        <w:t xml:space="preserve">条  </w:t>
      </w:r>
      <w:r w:rsidRPr="009571CC">
        <w:rPr>
          <w:rFonts w:ascii="仿宋_GB2312" w:eastAsia="仿宋_GB2312" w:hint="eastAsia"/>
          <w:sz w:val="32"/>
          <w:szCs w:val="32"/>
        </w:rPr>
        <w:t>本实施细则由市财政局商市</w:t>
      </w:r>
      <w:proofErr w:type="gramStart"/>
      <w:r w:rsidRPr="009571CC">
        <w:rPr>
          <w:rFonts w:ascii="仿宋_GB2312" w:eastAsia="仿宋_GB2312" w:hint="eastAsia"/>
          <w:sz w:val="32"/>
          <w:szCs w:val="32"/>
        </w:rPr>
        <w:t>发改局</w:t>
      </w:r>
      <w:proofErr w:type="gramEnd"/>
      <w:r w:rsidRPr="009571CC">
        <w:rPr>
          <w:rFonts w:ascii="仿宋_GB2312" w:eastAsia="仿宋_GB2312" w:hint="eastAsia"/>
          <w:sz w:val="32"/>
          <w:szCs w:val="32"/>
        </w:rPr>
        <w:t>、市住建局进行解释。</w:t>
      </w:r>
    </w:p>
    <w:p w:rsidR="00551FAD" w:rsidRPr="009571CC" w:rsidRDefault="00551FAD" w:rsidP="00551FAD">
      <w:pPr>
        <w:ind w:firstLineChars="200" w:firstLine="643"/>
        <w:rPr>
          <w:rFonts w:ascii="仿宋_GB2312" w:eastAsia="仿宋_GB2312"/>
          <w:sz w:val="32"/>
          <w:szCs w:val="32"/>
        </w:rPr>
      </w:pPr>
      <w:r w:rsidRPr="009571CC">
        <w:rPr>
          <w:rFonts w:ascii="仿宋_GB2312" w:eastAsia="仿宋_GB2312" w:hint="eastAsia"/>
          <w:b/>
          <w:sz w:val="32"/>
          <w:szCs w:val="32"/>
        </w:rPr>
        <w:t>第三十</w:t>
      </w:r>
      <w:r w:rsidR="00C573A6">
        <w:rPr>
          <w:rFonts w:ascii="仿宋_GB2312" w:eastAsia="仿宋_GB2312" w:hint="eastAsia"/>
          <w:b/>
          <w:sz w:val="32"/>
          <w:szCs w:val="32"/>
        </w:rPr>
        <w:t>三</w:t>
      </w:r>
      <w:r w:rsidRPr="009571CC">
        <w:rPr>
          <w:rFonts w:ascii="仿宋_GB2312" w:eastAsia="仿宋_GB2312" w:hint="eastAsia"/>
          <w:b/>
          <w:sz w:val="32"/>
          <w:szCs w:val="32"/>
        </w:rPr>
        <w:t xml:space="preserve">条  </w:t>
      </w:r>
      <w:r w:rsidRPr="009571CC">
        <w:rPr>
          <w:rFonts w:ascii="仿宋_GB2312" w:eastAsia="仿宋_GB2312" w:hint="eastAsia"/>
          <w:sz w:val="32"/>
          <w:szCs w:val="32"/>
        </w:rPr>
        <w:t>本实施细则自发布之日起试行</w:t>
      </w:r>
      <w:r>
        <w:rPr>
          <w:rFonts w:ascii="仿宋_GB2312" w:eastAsia="仿宋_GB2312" w:hint="eastAsia"/>
          <w:sz w:val="32"/>
          <w:szCs w:val="32"/>
        </w:rPr>
        <w:t>三</w:t>
      </w:r>
      <w:r w:rsidRPr="009571CC">
        <w:rPr>
          <w:rFonts w:ascii="仿宋_GB2312" w:eastAsia="仿宋_GB2312" w:hint="eastAsia"/>
          <w:sz w:val="32"/>
          <w:szCs w:val="32"/>
        </w:rPr>
        <w:t>年，未尽事宜</w:t>
      </w:r>
      <w:r w:rsidRPr="009571CC">
        <w:rPr>
          <w:rFonts w:ascii="仿宋_GB2312" w:eastAsia="仿宋_GB2312" w:hint="eastAsia"/>
          <w:sz w:val="32"/>
          <w:szCs w:val="32"/>
        </w:rPr>
        <w:lastRenderedPageBreak/>
        <w:t>按我市财政投资基本建设管理有关规定执行。</w:t>
      </w:r>
    </w:p>
    <w:p w:rsidR="00551FAD" w:rsidRPr="009571CC" w:rsidRDefault="00551FAD" w:rsidP="00551FAD">
      <w:pPr>
        <w:ind w:firstLineChars="200" w:firstLine="640"/>
        <w:rPr>
          <w:rFonts w:ascii="仿宋_GB2312" w:eastAsia="仿宋_GB2312"/>
          <w:sz w:val="32"/>
          <w:szCs w:val="32"/>
        </w:rPr>
      </w:pPr>
    </w:p>
    <w:p w:rsidR="00551FAD" w:rsidRPr="009571CC" w:rsidRDefault="00551FAD" w:rsidP="00551FAD">
      <w:pPr>
        <w:ind w:firstLineChars="200" w:firstLine="640"/>
        <w:rPr>
          <w:rFonts w:ascii="仿宋_GB2312" w:eastAsia="仿宋_GB2312"/>
          <w:sz w:val="32"/>
          <w:szCs w:val="32"/>
        </w:rPr>
      </w:pPr>
      <w:r w:rsidRPr="009571CC">
        <w:rPr>
          <w:rFonts w:ascii="仿宋_GB2312" w:eastAsia="仿宋_GB2312" w:hint="eastAsia"/>
          <w:sz w:val="32"/>
          <w:szCs w:val="32"/>
        </w:rPr>
        <w:t>附</w:t>
      </w:r>
      <w:r w:rsidR="00BD0B87">
        <w:rPr>
          <w:rFonts w:ascii="仿宋_GB2312" w:eastAsia="仿宋_GB2312" w:hint="eastAsia"/>
          <w:sz w:val="32"/>
          <w:szCs w:val="32"/>
        </w:rPr>
        <w:t>表</w:t>
      </w:r>
      <w:r w:rsidRPr="009571CC">
        <w:rPr>
          <w:rFonts w:ascii="仿宋_GB2312" w:eastAsia="仿宋_GB2312" w:hint="eastAsia"/>
          <w:sz w:val="32"/>
          <w:szCs w:val="32"/>
        </w:rPr>
        <w:t>：1.市财政投资代建项目用款审批表</w:t>
      </w:r>
    </w:p>
    <w:p w:rsidR="00551FAD" w:rsidRPr="009571CC" w:rsidRDefault="00551FAD" w:rsidP="00551FAD">
      <w:pPr>
        <w:ind w:firstLineChars="500" w:firstLine="1600"/>
        <w:rPr>
          <w:rFonts w:ascii="仿宋_GB2312" w:eastAsia="仿宋_GB2312"/>
          <w:sz w:val="32"/>
          <w:szCs w:val="32"/>
        </w:rPr>
      </w:pPr>
      <w:r w:rsidRPr="009571CC">
        <w:rPr>
          <w:rFonts w:ascii="仿宋_GB2312" w:eastAsia="仿宋_GB2312" w:hint="eastAsia"/>
          <w:sz w:val="32"/>
          <w:szCs w:val="32"/>
        </w:rPr>
        <w:t>2.市财政投资代建项目用款汇总审批表</w:t>
      </w:r>
    </w:p>
    <w:p w:rsidR="00551FAD" w:rsidRPr="009571CC" w:rsidRDefault="00551FAD" w:rsidP="00551FAD">
      <w:pPr>
        <w:ind w:firstLineChars="500" w:firstLine="1600"/>
        <w:rPr>
          <w:rFonts w:ascii="仿宋_GB2312" w:eastAsia="仿宋_GB2312"/>
          <w:sz w:val="32"/>
          <w:szCs w:val="32"/>
        </w:rPr>
      </w:pPr>
      <w:r w:rsidRPr="009571CC">
        <w:rPr>
          <w:rFonts w:ascii="仿宋_GB2312" w:eastAsia="仿宋_GB2312" w:hint="eastAsia"/>
          <w:sz w:val="32"/>
          <w:szCs w:val="32"/>
        </w:rPr>
        <w:t>3.</w:t>
      </w:r>
      <w:r w:rsidRPr="009571CC">
        <w:rPr>
          <w:rFonts w:ascii="仿宋_GB2312" w:eastAsia="仿宋_GB2312"/>
          <w:sz w:val="32"/>
          <w:szCs w:val="32"/>
        </w:rPr>
        <w:t>市财政投资代建项目用款明细表</w:t>
      </w:r>
    </w:p>
    <w:p w:rsidR="00551FAD" w:rsidRPr="009571CC" w:rsidRDefault="00551FAD" w:rsidP="00551FAD">
      <w:pPr>
        <w:ind w:firstLineChars="500" w:firstLine="1600"/>
        <w:rPr>
          <w:rFonts w:ascii="仿宋_GB2312" w:eastAsia="仿宋_GB2312"/>
          <w:sz w:val="32"/>
          <w:szCs w:val="32"/>
        </w:rPr>
      </w:pPr>
      <w:r w:rsidRPr="009571CC">
        <w:rPr>
          <w:rFonts w:ascii="仿宋_GB2312" w:eastAsia="仿宋_GB2312" w:hint="eastAsia"/>
          <w:sz w:val="32"/>
          <w:szCs w:val="32"/>
        </w:rPr>
        <w:t>4.</w:t>
      </w:r>
      <w:r w:rsidRPr="009571CC">
        <w:rPr>
          <w:rFonts w:ascii="仿宋_GB2312" w:eastAsia="仿宋_GB2312" w:hAnsi="宋体" w:cs="宋体" w:hint="eastAsia"/>
          <w:kern w:val="0"/>
          <w:sz w:val="32"/>
          <w:szCs w:val="32"/>
        </w:rPr>
        <w:t>市财政投资代建项目代建管理费拨款申请表</w:t>
      </w:r>
    </w:p>
    <w:p w:rsidR="00BF452A" w:rsidRPr="00551FAD" w:rsidRDefault="00BF452A" w:rsidP="00C0058E">
      <w:pPr>
        <w:ind w:leftChars="1150" w:left="2415" w:firstLineChars="900" w:firstLine="2880"/>
        <w:rPr>
          <w:rFonts w:ascii="仿宋_GB2312" w:eastAsia="仿宋_GB2312"/>
          <w:sz w:val="32"/>
          <w:szCs w:val="32"/>
        </w:rPr>
      </w:pPr>
    </w:p>
    <w:p w:rsidR="00BF452A" w:rsidRDefault="00BF452A" w:rsidP="00C0058E">
      <w:pPr>
        <w:ind w:leftChars="1150" w:left="2415" w:firstLineChars="900" w:firstLine="2880"/>
        <w:rPr>
          <w:rFonts w:ascii="仿宋_GB2312" w:eastAsia="仿宋_GB2312"/>
          <w:sz w:val="32"/>
          <w:szCs w:val="32"/>
        </w:rPr>
      </w:pPr>
    </w:p>
    <w:p w:rsidR="00551FAD" w:rsidRDefault="00551FAD" w:rsidP="00C0058E">
      <w:pPr>
        <w:ind w:leftChars="1150" w:left="2415" w:firstLineChars="900" w:firstLine="2880"/>
        <w:rPr>
          <w:rFonts w:ascii="仿宋_GB2312" w:eastAsia="仿宋_GB2312"/>
          <w:sz w:val="32"/>
          <w:szCs w:val="32"/>
        </w:rPr>
      </w:pPr>
    </w:p>
    <w:p w:rsidR="00551FAD" w:rsidRDefault="00551FAD" w:rsidP="00C0058E">
      <w:pPr>
        <w:ind w:leftChars="1150" w:left="2415" w:firstLineChars="900" w:firstLine="2880"/>
        <w:rPr>
          <w:rFonts w:ascii="仿宋_GB2312" w:eastAsia="仿宋_GB2312"/>
          <w:sz w:val="32"/>
          <w:szCs w:val="32"/>
        </w:rPr>
      </w:pPr>
    </w:p>
    <w:p w:rsidR="00551FAD" w:rsidRDefault="00551FAD" w:rsidP="00C0058E">
      <w:pPr>
        <w:ind w:leftChars="1150" w:left="2415" w:firstLineChars="900" w:firstLine="2880"/>
        <w:rPr>
          <w:rFonts w:ascii="仿宋_GB2312" w:eastAsia="仿宋_GB2312"/>
          <w:sz w:val="32"/>
          <w:szCs w:val="32"/>
        </w:rPr>
      </w:pPr>
    </w:p>
    <w:p w:rsidR="00551FAD" w:rsidRDefault="00551FAD" w:rsidP="00C0058E">
      <w:pPr>
        <w:ind w:leftChars="1150" w:left="2415" w:firstLineChars="900" w:firstLine="2880"/>
        <w:rPr>
          <w:rFonts w:ascii="仿宋_GB2312" w:eastAsia="仿宋_GB2312"/>
          <w:sz w:val="32"/>
          <w:szCs w:val="32"/>
        </w:rPr>
      </w:pPr>
    </w:p>
    <w:p w:rsidR="00551FAD" w:rsidRDefault="00551FAD"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C573A6" w:rsidRDefault="00C573A6" w:rsidP="00C0058E">
      <w:pPr>
        <w:ind w:leftChars="1150" w:left="2415" w:firstLineChars="900" w:firstLine="2880"/>
        <w:rPr>
          <w:rFonts w:ascii="仿宋_GB2312" w:eastAsia="仿宋_GB2312"/>
          <w:sz w:val="32"/>
          <w:szCs w:val="32"/>
        </w:rPr>
      </w:pPr>
    </w:p>
    <w:p w:rsidR="00E777E6" w:rsidRPr="00E777E6" w:rsidRDefault="00E777E6" w:rsidP="00551FAD">
      <w:pPr>
        <w:ind w:leftChars="1150" w:left="2415" w:firstLineChars="900" w:firstLine="2880"/>
        <w:rPr>
          <w:rFonts w:ascii="仿宋_GB2312" w:eastAsia="仿宋_GB2312"/>
          <w:sz w:val="32"/>
          <w:szCs w:val="32"/>
        </w:rPr>
      </w:pPr>
    </w:p>
    <w:sectPr w:rsidR="00E777E6" w:rsidRPr="00E777E6" w:rsidSect="001A0FFB">
      <w:footerReference w:type="default" r:id="rId6"/>
      <w:pgSz w:w="11906" w:h="16838"/>
      <w:pgMar w:top="204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AB" w:rsidRDefault="004F6CAB" w:rsidP="00C95F50">
      <w:r>
        <w:separator/>
      </w:r>
    </w:p>
  </w:endnote>
  <w:endnote w:type="continuationSeparator" w:id="0">
    <w:p w:rsidR="004F6CAB" w:rsidRDefault="004F6CAB" w:rsidP="00C95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6769"/>
      <w:docPartObj>
        <w:docPartGallery w:val="Page Numbers (Bottom of Page)"/>
        <w:docPartUnique/>
      </w:docPartObj>
    </w:sdtPr>
    <w:sdtEndPr>
      <w:rPr>
        <w:rFonts w:ascii="宋体" w:eastAsia="宋体" w:hAnsi="宋体"/>
        <w:sz w:val="24"/>
        <w:szCs w:val="24"/>
      </w:rPr>
    </w:sdtEndPr>
    <w:sdtContent>
      <w:p w:rsidR="00551FAD" w:rsidRDefault="00DF4973">
        <w:pPr>
          <w:pStyle w:val="a4"/>
          <w:jc w:val="center"/>
        </w:pPr>
        <w:r w:rsidRPr="00551FAD">
          <w:rPr>
            <w:rFonts w:ascii="宋体" w:eastAsia="宋体" w:hAnsi="宋体"/>
            <w:sz w:val="24"/>
            <w:szCs w:val="24"/>
          </w:rPr>
          <w:fldChar w:fldCharType="begin"/>
        </w:r>
        <w:r w:rsidR="00551FAD" w:rsidRPr="00551FAD">
          <w:rPr>
            <w:rFonts w:ascii="宋体" w:eastAsia="宋体" w:hAnsi="宋体"/>
            <w:sz w:val="24"/>
            <w:szCs w:val="24"/>
          </w:rPr>
          <w:instrText xml:space="preserve"> PAGE   \* MERGEFORMAT </w:instrText>
        </w:r>
        <w:r w:rsidRPr="00551FAD">
          <w:rPr>
            <w:rFonts w:ascii="宋体" w:eastAsia="宋体" w:hAnsi="宋体"/>
            <w:sz w:val="24"/>
            <w:szCs w:val="24"/>
          </w:rPr>
          <w:fldChar w:fldCharType="separate"/>
        </w:r>
        <w:r w:rsidR="00A858D8" w:rsidRPr="00A858D8">
          <w:rPr>
            <w:rFonts w:ascii="宋体" w:eastAsia="宋体" w:hAnsi="宋体"/>
            <w:noProof/>
            <w:sz w:val="24"/>
            <w:szCs w:val="24"/>
            <w:lang w:val="zh-CN"/>
          </w:rPr>
          <w:t>1</w:t>
        </w:r>
        <w:r w:rsidRPr="00551FAD">
          <w:rPr>
            <w:rFonts w:ascii="宋体" w:eastAsia="宋体" w:hAnsi="宋体"/>
            <w:sz w:val="24"/>
            <w:szCs w:val="24"/>
          </w:rPr>
          <w:fldChar w:fldCharType="end"/>
        </w:r>
      </w:p>
    </w:sdtContent>
  </w:sdt>
  <w:p w:rsidR="00551FAD" w:rsidRDefault="00551F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AB" w:rsidRDefault="004F6CAB" w:rsidP="00C95F50">
      <w:r>
        <w:separator/>
      </w:r>
    </w:p>
  </w:footnote>
  <w:footnote w:type="continuationSeparator" w:id="0">
    <w:p w:rsidR="004F6CAB" w:rsidRDefault="004F6CAB" w:rsidP="00C95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50"/>
    <w:rsid w:val="0000109E"/>
    <w:rsid w:val="00003BBB"/>
    <w:rsid w:val="00005163"/>
    <w:rsid w:val="00012095"/>
    <w:rsid w:val="000137AC"/>
    <w:rsid w:val="00013D62"/>
    <w:rsid w:val="000168DC"/>
    <w:rsid w:val="00020690"/>
    <w:rsid w:val="000225B7"/>
    <w:rsid w:val="0002308D"/>
    <w:rsid w:val="00034C42"/>
    <w:rsid w:val="000402C9"/>
    <w:rsid w:val="00042D1B"/>
    <w:rsid w:val="00044418"/>
    <w:rsid w:val="000450B7"/>
    <w:rsid w:val="0005096C"/>
    <w:rsid w:val="000513CF"/>
    <w:rsid w:val="00053391"/>
    <w:rsid w:val="0006117A"/>
    <w:rsid w:val="00066356"/>
    <w:rsid w:val="00077FA1"/>
    <w:rsid w:val="0009203B"/>
    <w:rsid w:val="00093E7F"/>
    <w:rsid w:val="000A2EBB"/>
    <w:rsid w:val="000A407B"/>
    <w:rsid w:val="000A6B61"/>
    <w:rsid w:val="000A76E7"/>
    <w:rsid w:val="000B2AF5"/>
    <w:rsid w:val="000D09F4"/>
    <w:rsid w:val="000D320D"/>
    <w:rsid w:val="000D420B"/>
    <w:rsid w:val="000D6CF5"/>
    <w:rsid w:val="000F784E"/>
    <w:rsid w:val="000F78E4"/>
    <w:rsid w:val="00102CB8"/>
    <w:rsid w:val="001077C0"/>
    <w:rsid w:val="00131534"/>
    <w:rsid w:val="00137211"/>
    <w:rsid w:val="00137550"/>
    <w:rsid w:val="00140611"/>
    <w:rsid w:val="0014359D"/>
    <w:rsid w:val="00146D1A"/>
    <w:rsid w:val="00147926"/>
    <w:rsid w:val="00152EDB"/>
    <w:rsid w:val="0016075A"/>
    <w:rsid w:val="0016216C"/>
    <w:rsid w:val="00165B3F"/>
    <w:rsid w:val="00165E24"/>
    <w:rsid w:val="001669A8"/>
    <w:rsid w:val="0016734B"/>
    <w:rsid w:val="00173D7C"/>
    <w:rsid w:val="00175C54"/>
    <w:rsid w:val="00177DCE"/>
    <w:rsid w:val="001808FF"/>
    <w:rsid w:val="001866FA"/>
    <w:rsid w:val="00187234"/>
    <w:rsid w:val="001A04C4"/>
    <w:rsid w:val="001A0FFB"/>
    <w:rsid w:val="001A3878"/>
    <w:rsid w:val="001B04C9"/>
    <w:rsid w:val="001B6277"/>
    <w:rsid w:val="001B6FCD"/>
    <w:rsid w:val="001C66D1"/>
    <w:rsid w:val="001C77F7"/>
    <w:rsid w:val="001C7A68"/>
    <w:rsid w:val="001D1EAC"/>
    <w:rsid w:val="001D3477"/>
    <w:rsid w:val="001D3754"/>
    <w:rsid w:val="001D4DA3"/>
    <w:rsid w:val="001D6C09"/>
    <w:rsid w:val="001D7A83"/>
    <w:rsid w:val="001E692C"/>
    <w:rsid w:val="001F430F"/>
    <w:rsid w:val="00201271"/>
    <w:rsid w:val="00206722"/>
    <w:rsid w:val="002126C6"/>
    <w:rsid w:val="00212D94"/>
    <w:rsid w:val="00213000"/>
    <w:rsid w:val="00214D12"/>
    <w:rsid w:val="002255D3"/>
    <w:rsid w:val="00225E30"/>
    <w:rsid w:val="00231588"/>
    <w:rsid w:val="0023354B"/>
    <w:rsid w:val="002367FB"/>
    <w:rsid w:val="00236CB9"/>
    <w:rsid w:val="002379E8"/>
    <w:rsid w:val="00237A2B"/>
    <w:rsid w:val="00237BFB"/>
    <w:rsid w:val="0024008F"/>
    <w:rsid w:val="0024028F"/>
    <w:rsid w:val="00242349"/>
    <w:rsid w:val="00243C78"/>
    <w:rsid w:val="002459F8"/>
    <w:rsid w:val="00245F94"/>
    <w:rsid w:val="002526AB"/>
    <w:rsid w:val="00253BE4"/>
    <w:rsid w:val="00254F91"/>
    <w:rsid w:val="00275959"/>
    <w:rsid w:val="00282333"/>
    <w:rsid w:val="002835B6"/>
    <w:rsid w:val="002877EA"/>
    <w:rsid w:val="00287A60"/>
    <w:rsid w:val="00297C55"/>
    <w:rsid w:val="002B0395"/>
    <w:rsid w:val="002B19E4"/>
    <w:rsid w:val="002B43EC"/>
    <w:rsid w:val="002B4F96"/>
    <w:rsid w:val="002C2EAF"/>
    <w:rsid w:val="002C3C04"/>
    <w:rsid w:val="002C762F"/>
    <w:rsid w:val="002D2F01"/>
    <w:rsid w:val="002D3320"/>
    <w:rsid w:val="002E1DDC"/>
    <w:rsid w:val="002E2F6D"/>
    <w:rsid w:val="002E42C2"/>
    <w:rsid w:val="002E540D"/>
    <w:rsid w:val="002E66D2"/>
    <w:rsid w:val="003026EC"/>
    <w:rsid w:val="00304481"/>
    <w:rsid w:val="00305408"/>
    <w:rsid w:val="00307518"/>
    <w:rsid w:val="00311903"/>
    <w:rsid w:val="00312E4B"/>
    <w:rsid w:val="00320AF6"/>
    <w:rsid w:val="00327628"/>
    <w:rsid w:val="00332CB7"/>
    <w:rsid w:val="00334F2C"/>
    <w:rsid w:val="003361B0"/>
    <w:rsid w:val="00337B4F"/>
    <w:rsid w:val="0034495B"/>
    <w:rsid w:val="0034617D"/>
    <w:rsid w:val="0034683A"/>
    <w:rsid w:val="00350461"/>
    <w:rsid w:val="00351040"/>
    <w:rsid w:val="00351CC4"/>
    <w:rsid w:val="003562BF"/>
    <w:rsid w:val="00357784"/>
    <w:rsid w:val="00360118"/>
    <w:rsid w:val="0036396C"/>
    <w:rsid w:val="00366EF5"/>
    <w:rsid w:val="00370751"/>
    <w:rsid w:val="00370A23"/>
    <w:rsid w:val="00380018"/>
    <w:rsid w:val="003823EB"/>
    <w:rsid w:val="00394240"/>
    <w:rsid w:val="003968B0"/>
    <w:rsid w:val="00396F62"/>
    <w:rsid w:val="003A674C"/>
    <w:rsid w:val="003B2DF2"/>
    <w:rsid w:val="003B3633"/>
    <w:rsid w:val="003B4336"/>
    <w:rsid w:val="003B69F0"/>
    <w:rsid w:val="003C0AC6"/>
    <w:rsid w:val="003C2EF5"/>
    <w:rsid w:val="003C2FB1"/>
    <w:rsid w:val="003C5894"/>
    <w:rsid w:val="003D176D"/>
    <w:rsid w:val="003D2A5A"/>
    <w:rsid w:val="003D5CDF"/>
    <w:rsid w:val="003D695E"/>
    <w:rsid w:val="003D711E"/>
    <w:rsid w:val="003E0DD5"/>
    <w:rsid w:val="003E0EE6"/>
    <w:rsid w:val="003E314B"/>
    <w:rsid w:val="003E4B78"/>
    <w:rsid w:val="003E64A9"/>
    <w:rsid w:val="003F0ECE"/>
    <w:rsid w:val="003F3305"/>
    <w:rsid w:val="003F3882"/>
    <w:rsid w:val="003F441F"/>
    <w:rsid w:val="003F6A8B"/>
    <w:rsid w:val="003F76B9"/>
    <w:rsid w:val="00400F08"/>
    <w:rsid w:val="0040197F"/>
    <w:rsid w:val="00401F21"/>
    <w:rsid w:val="0040510C"/>
    <w:rsid w:val="00405795"/>
    <w:rsid w:val="00411A55"/>
    <w:rsid w:val="00411CBA"/>
    <w:rsid w:val="0041331C"/>
    <w:rsid w:val="0041392D"/>
    <w:rsid w:val="004163A2"/>
    <w:rsid w:val="004224EE"/>
    <w:rsid w:val="0042791D"/>
    <w:rsid w:val="00430956"/>
    <w:rsid w:val="00433364"/>
    <w:rsid w:val="00434838"/>
    <w:rsid w:val="004367EF"/>
    <w:rsid w:val="00437DCD"/>
    <w:rsid w:val="00440BB3"/>
    <w:rsid w:val="00440BCB"/>
    <w:rsid w:val="00440CC8"/>
    <w:rsid w:val="00445DF4"/>
    <w:rsid w:val="0045473D"/>
    <w:rsid w:val="00463C90"/>
    <w:rsid w:val="00465812"/>
    <w:rsid w:val="004672EC"/>
    <w:rsid w:val="0046791F"/>
    <w:rsid w:val="00470546"/>
    <w:rsid w:val="00471414"/>
    <w:rsid w:val="004770C1"/>
    <w:rsid w:val="00483135"/>
    <w:rsid w:val="00487950"/>
    <w:rsid w:val="0049408D"/>
    <w:rsid w:val="00497002"/>
    <w:rsid w:val="004A31CE"/>
    <w:rsid w:val="004A391A"/>
    <w:rsid w:val="004A3B30"/>
    <w:rsid w:val="004A4930"/>
    <w:rsid w:val="004B026A"/>
    <w:rsid w:val="004B135A"/>
    <w:rsid w:val="004B237E"/>
    <w:rsid w:val="004B2F27"/>
    <w:rsid w:val="004B2F69"/>
    <w:rsid w:val="004B3970"/>
    <w:rsid w:val="004B7887"/>
    <w:rsid w:val="004C49B4"/>
    <w:rsid w:val="004C4E7D"/>
    <w:rsid w:val="004D12D8"/>
    <w:rsid w:val="004D181F"/>
    <w:rsid w:val="004D21C8"/>
    <w:rsid w:val="004D3987"/>
    <w:rsid w:val="004D3ABF"/>
    <w:rsid w:val="004E2036"/>
    <w:rsid w:val="004E39C9"/>
    <w:rsid w:val="004E7C55"/>
    <w:rsid w:val="004F28BF"/>
    <w:rsid w:val="004F34C7"/>
    <w:rsid w:val="004F354C"/>
    <w:rsid w:val="004F41D0"/>
    <w:rsid w:val="004F4BCE"/>
    <w:rsid w:val="004F5DFC"/>
    <w:rsid w:val="004F6312"/>
    <w:rsid w:val="004F6CAB"/>
    <w:rsid w:val="004F7929"/>
    <w:rsid w:val="004F7E73"/>
    <w:rsid w:val="005123CB"/>
    <w:rsid w:val="00512FAF"/>
    <w:rsid w:val="005144EF"/>
    <w:rsid w:val="00515C42"/>
    <w:rsid w:val="00517F33"/>
    <w:rsid w:val="00524ED9"/>
    <w:rsid w:val="00525506"/>
    <w:rsid w:val="0052668B"/>
    <w:rsid w:val="005273C0"/>
    <w:rsid w:val="00531D59"/>
    <w:rsid w:val="0053315E"/>
    <w:rsid w:val="00537A43"/>
    <w:rsid w:val="005400B2"/>
    <w:rsid w:val="005400F3"/>
    <w:rsid w:val="00540782"/>
    <w:rsid w:val="00541AE3"/>
    <w:rsid w:val="00543F95"/>
    <w:rsid w:val="005443D6"/>
    <w:rsid w:val="00550075"/>
    <w:rsid w:val="00551FAD"/>
    <w:rsid w:val="0056048B"/>
    <w:rsid w:val="0056159E"/>
    <w:rsid w:val="00561C1E"/>
    <w:rsid w:val="00562883"/>
    <w:rsid w:val="00562F47"/>
    <w:rsid w:val="005634A3"/>
    <w:rsid w:val="005635BC"/>
    <w:rsid w:val="00563647"/>
    <w:rsid w:val="00563F3C"/>
    <w:rsid w:val="0056502E"/>
    <w:rsid w:val="0056624C"/>
    <w:rsid w:val="00566905"/>
    <w:rsid w:val="00571829"/>
    <w:rsid w:val="005725F7"/>
    <w:rsid w:val="0057458A"/>
    <w:rsid w:val="005757D8"/>
    <w:rsid w:val="005829CF"/>
    <w:rsid w:val="00584514"/>
    <w:rsid w:val="005941D6"/>
    <w:rsid w:val="005958AB"/>
    <w:rsid w:val="005A6B8F"/>
    <w:rsid w:val="005C0846"/>
    <w:rsid w:val="005C26A7"/>
    <w:rsid w:val="005C7CD9"/>
    <w:rsid w:val="005D04EB"/>
    <w:rsid w:val="005D122E"/>
    <w:rsid w:val="005D1AE0"/>
    <w:rsid w:val="005D68BD"/>
    <w:rsid w:val="005D7FFA"/>
    <w:rsid w:val="005E0034"/>
    <w:rsid w:val="005E29D9"/>
    <w:rsid w:val="005E365F"/>
    <w:rsid w:val="005E4C72"/>
    <w:rsid w:val="005E73B9"/>
    <w:rsid w:val="005F21AD"/>
    <w:rsid w:val="005F3FCD"/>
    <w:rsid w:val="005F7DFA"/>
    <w:rsid w:val="006007A6"/>
    <w:rsid w:val="006023C1"/>
    <w:rsid w:val="006024A1"/>
    <w:rsid w:val="006048C5"/>
    <w:rsid w:val="00606F8F"/>
    <w:rsid w:val="00621BEE"/>
    <w:rsid w:val="006226BC"/>
    <w:rsid w:val="00623BE9"/>
    <w:rsid w:val="00624D83"/>
    <w:rsid w:val="00626013"/>
    <w:rsid w:val="006263E7"/>
    <w:rsid w:val="00626816"/>
    <w:rsid w:val="00636169"/>
    <w:rsid w:val="0065051D"/>
    <w:rsid w:val="00651F11"/>
    <w:rsid w:val="006526D0"/>
    <w:rsid w:val="00653A8B"/>
    <w:rsid w:val="00662D4C"/>
    <w:rsid w:val="00664829"/>
    <w:rsid w:val="00671FEE"/>
    <w:rsid w:val="00672617"/>
    <w:rsid w:val="00674F20"/>
    <w:rsid w:val="00677509"/>
    <w:rsid w:val="0068391E"/>
    <w:rsid w:val="006844DF"/>
    <w:rsid w:val="00685276"/>
    <w:rsid w:val="00686E69"/>
    <w:rsid w:val="00691913"/>
    <w:rsid w:val="006922B1"/>
    <w:rsid w:val="00692560"/>
    <w:rsid w:val="00693594"/>
    <w:rsid w:val="00694EEF"/>
    <w:rsid w:val="00694FA2"/>
    <w:rsid w:val="006A70AE"/>
    <w:rsid w:val="006A78E3"/>
    <w:rsid w:val="006B0771"/>
    <w:rsid w:val="006B2D45"/>
    <w:rsid w:val="006B2E6E"/>
    <w:rsid w:val="006B4371"/>
    <w:rsid w:val="006C1616"/>
    <w:rsid w:val="006C621F"/>
    <w:rsid w:val="006D5DA3"/>
    <w:rsid w:val="006E13CC"/>
    <w:rsid w:val="006E49B0"/>
    <w:rsid w:val="006E5A98"/>
    <w:rsid w:val="006E6466"/>
    <w:rsid w:val="006F0F93"/>
    <w:rsid w:val="006F4805"/>
    <w:rsid w:val="006F68B8"/>
    <w:rsid w:val="007021EC"/>
    <w:rsid w:val="00702D6B"/>
    <w:rsid w:val="00705FD6"/>
    <w:rsid w:val="007118D2"/>
    <w:rsid w:val="00712532"/>
    <w:rsid w:val="00713DA8"/>
    <w:rsid w:val="00713F83"/>
    <w:rsid w:val="00721F58"/>
    <w:rsid w:val="007265D5"/>
    <w:rsid w:val="007339B5"/>
    <w:rsid w:val="007339BA"/>
    <w:rsid w:val="00741C15"/>
    <w:rsid w:val="00741D9D"/>
    <w:rsid w:val="00747E87"/>
    <w:rsid w:val="00754488"/>
    <w:rsid w:val="00756151"/>
    <w:rsid w:val="00764DDF"/>
    <w:rsid w:val="00766989"/>
    <w:rsid w:val="007737D7"/>
    <w:rsid w:val="00774AB8"/>
    <w:rsid w:val="00775C92"/>
    <w:rsid w:val="0078002A"/>
    <w:rsid w:val="007847EE"/>
    <w:rsid w:val="007943A2"/>
    <w:rsid w:val="00794EB5"/>
    <w:rsid w:val="00795384"/>
    <w:rsid w:val="00796AD8"/>
    <w:rsid w:val="007B2320"/>
    <w:rsid w:val="007B2F13"/>
    <w:rsid w:val="007B32DF"/>
    <w:rsid w:val="007B40FD"/>
    <w:rsid w:val="007B504A"/>
    <w:rsid w:val="007B646A"/>
    <w:rsid w:val="007C639E"/>
    <w:rsid w:val="007C6B2E"/>
    <w:rsid w:val="007D3159"/>
    <w:rsid w:val="007D560A"/>
    <w:rsid w:val="007D59CE"/>
    <w:rsid w:val="007D743A"/>
    <w:rsid w:val="007E07D7"/>
    <w:rsid w:val="007E21E7"/>
    <w:rsid w:val="007E2B34"/>
    <w:rsid w:val="007E2BDB"/>
    <w:rsid w:val="007E3E34"/>
    <w:rsid w:val="007E602A"/>
    <w:rsid w:val="007E7DDA"/>
    <w:rsid w:val="007F0480"/>
    <w:rsid w:val="007F0EC6"/>
    <w:rsid w:val="007F4588"/>
    <w:rsid w:val="008005F0"/>
    <w:rsid w:val="00800EDF"/>
    <w:rsid w:val="00801218"/>
    <w:rsid w:val="0080487B"/>
    <w:rsid w:val="008133A9"/>
    <w:rsid w:val="00815680"/>
    <w:rsid w:val="00816129"/>
    <w:rsid w:val="0082286C"/>
    <w:rsid w:val="00824636"/>
    <w:rsid w:val="00826D44"/>
    <w:rsid w:val="00827661"/>
    <w:rsid w:val="00827BA9"/>
    <w:rsid w:val="008364F9"/>
    <w:rsid w:val="00842B5A"/>
    <w:rsid w:val="008435E4"/>
    <w:rsid w:val="008462CF"/>
    <w:rsid w:val="0084664A"/>
    <w:rsid w:val="00851340"/>
    <w:rsid w:val="0085268A"/>
    <w:rsid w:val="008535BD"/>
    <w:rsid w:val="0085508D"/>
    <w:rsid w:val="00861597"/>
    <w:rsid w:val="008621CE"/>
    <w:rsid w:val="00865DEC"/>
    <w:rsid w:val="00866125"/>
    <w:rsid w:val="00870C58"/>
    <w:rsid w:val="00870CA3"/>
    <w:rsid w:val="00870DD5"/>
    <w:rsid w:val="0088145B"/>
    <w:rsid w:val="008817D5"/>
    <w:rsid w:val="0089200C"/>
    <w:rsid w:val="008956C3"/>
    <w:rsid w:val="00897BC7"/>
    <w:rsid w:val="008A38F3"/>
    <w:rsid w:val="008A4012"/>
    <w:rsid w:val="008C02FC"/>
    <w:rsid w:val="008C5C4E"/>
    <w:rsid w:val="008C6D3A"/>
    <w:rsid w:val="008D109B"/>
    <w:rsid w:val="008E0C18"/>
    <w:rsid w:val="008E61F7"/>
    <w:rsid w:val="008F07C0"/>
    <w:rsid w:val="008F17DA"/>
    <w:rsid w:val="008F2212"/>
    <w:rsid w:val="0090199D"/>
    <w:rsid w:val="009029F4"/>
    <w:rsid w:val="0091078A"/>
    <w:rsid w:val="0091273C"/>
    <w:rsid w:val="00924DC4"/>
    <w:rsid w:val="00933466"/>
    <w:rsid w:val="00935A84"/>
    <w:rsid w:val="009364AF"/>
    <w:rsid w:val="00942F1F"/>
    <w:rsid w:val="00945352"/>
    <w:rsid w:val="0094536C"/>
    <w:rsid w:val="00945434"/>
    <w:rsid w:val="00946929"/>
    <w:rsid w:val="00950192"/>
    <w:rsid w:val="009528B3"/>
    <w:rsid w:val="00953E05"/>
    <w:rsid w:val="0095440B"/>
    <w:rsid w:val="009547C7"/>
    <w:rsid w:val="00961B9B"/>
    <w:rsid w:val="00963C80"/>
    <w:rsid w:val="00967EC9"/>
    <w:rsid w:val="00971F19"/>
    <w:rsid w:val="00975895"/>
    <w:rsid w:val="0098407C"/>
    <w:rsid w:val="009843A1"/>
    <w:rsid w:val="009871FF"/>
    <w:rsid w:val="00987CE7"/>
    <w:rsid w:val="00992D1C"/>
    <w:rsid w:val="00992EE0"/>
    <w:rsid w:val="00993281"/>
    <w:rsid w:val="00993ACA"/>
    <w:rsid w:val="00996217"/>
    <w:rsid w:val="009970A2"/>
    <w:rsid w:val="00997788"/>
    <w:rsid w:val="009A1293"/>
    <w:rsid w:val="009A2255"/>
    <w:rsid w:val="009A3237"/>
    <w:rsid w:val="009A47B5"/>
    <w:rsid w:val="009A7C55"/>
    <w:rsid w:val="009B729E"/>
    <w:rsid w:val="009B73D1"/>
    <w:rsid w:val="009B7DE2"/>
    <w:rsid w:val="009C0345"/>
    <w:rsid w:val="009C1657"/>
    <w:rsid w:val="009D03AD"/>
    <w:rsid w:val="009E56A4"/>
    <w:rsid w:val="009F1E7D"/>
    <w:rsid w:val="009F1FEB"/>
    <w:rsid w:val="00A113A2"/>
    <w:rsid w:val="00A179FB"/>
    <w:rsid w:val="00A2038B"/>
    <w:rsid w:val="00A20BCC"/>
    <w:rsid w:val="00A2134E"/>
    <w:rsid w:val="00A21BCB"/>
    <w:rsid w:val="00A36F6A"/>
    <w:rsid w:val="00A52326"/>
    <w:rsid w:val="00A5518D"/>
    <w:rsid w:val="00A55B39"/>
    <w:rsid w:val="00A56DC0"/>
    <w:rsid w:val="00A60BD0"/>
    <w:rsid w:val="00A641C0"/>
    <w:rsid w:val="00A664E7"/>
    <w:rsid w:val="00A70D8F"/>
    <w:rsid w:val="00A7642B"/>
    <w:rsid w:val="00A771DD"/>
    <w:rsid w:val="00A81818"/>
    <w:rsid w:val="00A820D3"/>
    <w:rsid w:val="00A82DCB"/>
    <w:rsid w:val="00A835D1"/>
    <w:rsid w:val="00A858D8"/>
    <w:rsid w:val="00A932CB"/>
    <w:rsid w:val="00A94103"/>
    <w:rsid w:val="00A94F86"/>
    <w:rsid w:val="00AA239C"/>
    <w:rsid w:val="00AA49CE"/>
    <w:rsid w:val="00AA781E"/>
    <w:rsid w:val="00AB0248"/>
    <w:rsid w:val="00AB6AAA"/>
    <w:rsid w:val="00AC7D70"/>
    <w:rsid w:val="00AD3761"/>
    <w:rsid w:val="00AD7A5E"/>
    <w:rsid w:val="00AD7B21"/>
    <w:rsid w:val="00AF1126"/>
    <w:rsid w:val="00AF2B8D"/>
    <w:rsid w:val="00AF4243"/>
    <w:rsid w:val="00B01B78"/>
    <w:rsid w:val="00B01F7C"/>
    <w:rsid w:val="00B05D99"/>
    <w:rsid w:val="00B11CA1"/>
    <w:rsid w:val="00B13C29"/>
    <w:rsid w:val="00B16841"/>
    <w:rsid w:val="00B16D13"/>
    <w:rsid w:val="00B24BD9"/>
    <w:rsid w:val="00B24DF0"/>
    <w:rsid w:val="00B261C1"/>
    <w:rsid w:val="00B2665C"/>
    <w:rsid w:val="00B36CFF"/>
    <w:rsid w:val="00B36D53"/>
    <w:rsid w:val="00B45392"/>
    <w:rsid w:val="00B5234F"/>
    <w:rsid w:val="00B5712C"/>
    <w:rsid w:val="00B72159"/>
    <w:rsid w:val="00B82084"/>
    <w:rsid w:val="00B93A87"/>
    <w:rsid w:val="00BA01ED"/>
    <w:rsid w:val="00BA0856"/>
    <w:rsid w:val="00BA0D24"/>
    <w:rsid w:val="00BA3937"/>
    <w:rsid w:val="00BB2D92"/>
    <w:rsid w:val="00BB75E4"/>
    <w:rsid w:val="00BC1EA0"/>
    <w:rsid w:val="00BC5CCD"/>
    <w:rsid w:val="00BD0B87"/>
    <w:rsid w:val="00BD66FE"/>
    <w:rsid w:val="00BD7CC2"/>
    <w:rsid w:val="00BE2546"/>
    <w:rsid w:val="00BE3C3C"/>
    <w:rsid w:val="00BF451A"/>
    <w:rsid w:val="00BF452A"/>
    <w:rsid w:val="00BF4656"/>
    <w:rsid w:val="00BF5BB2"/>
    <w:rsid w:val="00BF66D0"/>
    <w:rsid w:val="00C0058E"/>
    <w:rsid w:val="00C02C9C"/>
    <w:rsid w:val="00C038F0"/>
    <w:rsid w:val="00C053AC"/>
    <w:rsid w:val="00C103EB"/>
    <w:rsid w:val="00C1471A"/>
    <w:rsid w:val="00C16195"/>
    <w:rsid w:val="00C16814"/>
    <w:rsid w:val="00C23231"/>
    <w:rsid w:val="00C23D9A"/>
    <w:rsid w:val="00C24728"/>
    <w:rsid w:val="00C27012"/>
    <w:rsid w:val="00C3434C"/>
    <w:rsid w:val="00C35AB9"/>
    <w:rsid w:val="00C4267C"/>
    <w:rsid w:val="00C54FB7"/>
    <w:rsid w:val="00C573A6"/>
    <w:rsid w:val="00C62DA1"/>
    <w:rsid w:val="00C638E9"/>
    <w:rsid w:val="00C63ACA"/>
    <w:rsid w:val="00C826C7"/>
    <w:rsid w:val="00C83BF6"/>
    <w:rsid w:val="00C83F62"/>
    <w:rsid w:val="00C95F50"/>
    <w:rsid w:val="00CB0091"/>
    <w:rsid w:val="00CC007A"/>
    <w:rsid w:val="00CC2059"/>
    <w:rsid w:val="00CC2429"/>
    <w:rsid w:val="00CC2A16"/>
    <w:rsid w:val="00CC7F3E"/>
    <w:rsid w:val="00CD0872"/>
    <w:rsid w:val="00CE01B6"/>
    <w:rsid w:val="00CE02E8"/>
    <w:rsid w:val="00CF1A82"/>
    <w:rsid w:val="00CF6938"/>
    <w:rsid w:val="00CF6B3A"/>
    <w:rsid w:val="00D0008B"/>
    <w:rsid w:val="00D0059B"/>
    <w:rsid w:val="00D0518C"/>
    <w:rsid w:val="00D06BCD"/>
    <w:rsid w:val="00D0783F"/>
    <w:rsid w:val="00D106C7"/>
    <w:rsid w:val="00D1073C"/>
    <w:rsid w:val="00D11B1D"/>
    <w:rsid w:val="00D11E5D"/>
    <w:rsid w:val="00D124F7"/>
    <w:rsid w:val="00D13452"/>
    <w:rsid w:val="00D1541B"/>
    <w:rsid w:val="00D15F5E"/>
    <w:rsid w:val="00D15FF4"/>
    <w:rsid w:val="00D16A57"/>
    <w:rsid w:val="00D209A7"/>
    <w:rsid w:val="00D2407F"/>
    <w:rsid w:val="00D24452"/>
    <w:rsid w:val="00D24AE1"/>
    <w:rsid w:val="00D26635"/>
    <w:rsid w:val="00D30F60"/>
    <w:rsid w:val="00D326B8"/>
    <w:rsid w:val="00D34AC5"/>
    <w:rsid w:val="00D40809"/>
    <w:rsid w:val="00D42290"/>
    <w:rsid w:val="00D429B8"/>
    <w:rsid w:val="00D46371"/>
    <w:rsid w:val="00D4639C"/>
    <w:rsid w:val="00D52914"/>
    <w:rsid w:val="00D52EA0"/>
    <w:rsid w:val="00D53E36"/>
    <w:rsid w:val="00D54E01"/>
    <w:rsid w:val="00D62645"/>
    <w:rsid w:val="00D63A58"/>
    <w:rsid w:val="00D66506"/>
    <w:rsid w:val="00D85B11"/>
    <w:rsid w:val="00D92D29"/>
    <w:rsid w:val="00D934FB"/>
    <w:rsid w:val="00D9396B"/>
    <w:rsid w:val="00DA116C"/>
    <w:rsid w:val="00DB0720"/>
    <w:rsid w:val="00DB13F9"/>
    <w:rsid w:val="00DC078F"/>
    <w:rsid w:val="00DC0DAD"/>
    <w:rsid w:val="00DC28AA"/>
    <w:rsid w:val="00DC3803"/>
    <w:rsid w:val="00DC7BBF"/>
    <w:rsid w:val="00DC7FA1"/>
    <w:rsid w:val="00DD1EBC"/>
    <w:rsid w:val="00DD5E4C"/>
    <w:rsid w:val="00DE6963"/>
    <w:rsid w:val="00DE6D46"/>
    <w:rsid w:val="00DE7792"/>
    <w:rsid w:val="00DF0452"/>
    <w:rsid w:val="00DF45C7"/>
    <w:rsid w:val="00DF4973"/>
    <w:rsid w:val="00DF6521"/>
    <w:rsid w:val="00E05D85"/>
    <w:rsid w:val="00E17456"/>
    <w:rsid w:val="00E20424"/>
    <w:rsid w:val="00E30A41"/>
    <w:rsid w:val="00E331C5"/>
    <w:rsid w:val="00E371F7"/>
    <w:rsid w:val="00E37CB6"/>
    <w:rsid w:val="00E413EB"/>
    <w:rsid w:val="00E41F31"/>
    <w:rsid w:val="00E44629"/>
    <w:rsid w:val="00E45308"/>
    <w:rsid w:val="00E45711"/>
    <w:rsid w:val="00E53CB2"/>
    <w:rsid w:val="00E556CE"/>
    <w:rsid w:val="00E7187A"/>
    <w:rsid w:val="00E729E9"/>
    <w:rsid w:val="00E72CC3"/>
    <w:rsid w:val="00E774B4"/>
    <w:rsid w:val="00E777E6"/>
    <w:rsid w:val="00E80B03"/>
    <w:rsid w:val="00E80C44"/>
    <w:rsid w:val="00E81069"/>
    <w:rsid w:val="00E818F9"/>
    <w:rsid w:val="00E83F4F"/>
    <w:rsid w:val="00E85306"/>
    <w:rsid w:val="00E86C4C"/>
    <w:rsid w:val="00E945EB"/>
    <w:rsid w:val="00E947E0"/>
    <w:rsid w:val="00E94FBA"/>
    <w:rsid w:val="00E973E9"/>
    <w:rsid w:val="00EA3F0E"/>
    <w:rsid w:val="00EA60E5"/>
    <w:rsid w:val="00EB0D79"/>
    <w:rsid w:val="00EB166E"/>
    <w:rsid w:val="00EB7B7D"/>
    <w:rsid w:val="00EC220B"/>
    <w:rsid w:val="00ED01E3"/>
    <w:rsid w:val="00ED4036"/>
    <w:rsid w:val="00ED5893"/>
    <w:rsid w:val="00EE0EDF"/>
    <w:rsid w:val="00EE5AF4"/>
    <w:rsid w:val="00EF31C2"/>
    <w:rsid w:val="00EF4592"/>
    <w:rsid w:val="00EF5E5A"/>
    <w:rsid w:val="00F0128C"/>
    <w:rsid w:val="00F0238C"/>
    <w:rsid w:val="00F02915"/>
    <w:rsid w:val="00F03CF0"/>
    <w:rsid w:val="00F07AFA"/>
    <w:rsid w:val="00F1482F"/>
    <w:rsid w:val="00F150CA"/>
    <w:rsid w:val="00F16C4F"/>
    <w:rsid w:val="00F2045C"/>
    <w:rsid w:val="00F20B8B"/>
    <w:rsid w:val="00F257E1"/>
    <w:rsid w:val="00F27ECE"/>
    <w:rsid w:val="00F34A60"/>
    <w:rsid w:val="00F35514"/>
    <w:rsid w:val="00F40539"/>
    <w:rsid w:val="00F464A0"/>
    <w:rsid w:val="00F60120"/>
    <w:rsid w:val="00F601AA"/>
    <w:rsid w:val="00F64967"/>
    <w:rsid w:val="00F75837"/>
    <w:rsid w:val="00F82E90"/>
    <w:rsid w:val="00F8555A"/>
    <w:rsid w:val="00F86148"/>
    <w:rsid w:val="00F9295E"/>
    <w:rsid w:val="00F93212"/>
    <w:rsid w:val="00F957A3"/>
    <w:rsid w:val="00F96960"/>
    <w:rsid w:val="00FA2414"/>
    <w:rsid w:val="00FB13C7"/>
    <w:rsid w:val="00FB165B"/>
    <w:rsid w:val="00FB1D32"/>
    <w:rsid w:val="00FB22A1"/>
    <w:rsid w:val="00FB253A"/>
    <w:rsid w:val="00FB3189"/>
    <w:rsid w:val="00FB473C"/>
    <w:rsid w:val="00FB749E"/>
    <w:rsid w:val="00FC1ABF"/>
    <w:rsid w:val="00FC49BA"/>
    <w:rsid w:val="00FC4EF8"/>
    <w:rsid w:val="00FC61E0"/>
    <w:rsid w:val="00FC6892"/>
    <w:rsid w:val="00FD1297"/>
    <w:rsid w:val="00FD27E7"/>
    <w:rsid w:val="00FD3275"/>
    <w:rsid w:val="00FD616E"/>
    <w:rsid w:val="00FE296F"/>
    <w:rsid w:val="00FE7F25"/>
    <w:rsid w:val="00FF6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5F50"/>
    <w:rPr>
      <w:sz w:val="18"/>
      <w:szCs w:val="18"/>
    </w:rPr>
  </w:style>
  <w:style w:type="paragraph" w:styleId="a4">
    <w:name w:val="footer"/>
    <w:basedOn w:val="a"/>
    <w:link w:val="Char0"/>
    <w:uiPriority w:val="99"/>
    <w:unhideWhenUsed/>
    <w:rsid w:val="00C95F50"/>
    <w:pPr>
      <w:tabs>
        <w:tab w:val="center" w:pos="4153"/>
        <w:tab w:val="right" w:pos="8306"/>
      </w:tabs>
      <w:snapToGrid w:val="0"/>
      <w:jc w:val="left"/>
    </w:pPr>
    <w:rPr>
      <w:sz w:val="18"/>
      <w:szCs w:val="18"/>
    </w:rPr>
  </w:style>
  <w:style w:type="character" w:customStyle="1" w:styleId="Char0">
    <w:name w:val="页脚 Char"/>
    <w:basedOn w:val="a0"/>
    <w:link w:val="a4"/>
    <w:uiPriority w:val="99"/>
    <w:rsid w:val="00C95F50"/>
    <w:rPr>
      <w:sz w:val="18"/>
      <w:szCs w:val="18"/>
    </w:rPr>
  </w:style>
  <w:style w:type="paragraph" w:styleId="a5">
    <w:name w:val="Date"/>
    <w:basedOn w:val="a"/>
    <w:next w:val="a"/>
    <w:link w:val="Char1"/>
    <w:uiPriority w:val="99"/>
    <w:semiHidden/>
    <w:unhideWhenUsed/>
    <w:rsid w:val="00E777E6"/>
    <w:pPr>
      <w:ind w:leftChars="2500" w:left="100"/>
    </w:pPr>
  </w:style>
  <w:style w:type="character" w:customStyle="1" w:styleId="Char1">
    <w:name w:val="日期 Char"/>
    <w:basedOn w:val="a0"/>
    <w:link w:val="a5"/>
    <w:uiPriority w:val="99"/>
    <w:semiHidden/>
    <w:rsid w:val="00E777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11</Pages>
  <Words>737</Words>
  <Characters>4203</Characters>
  <Application>Microsoft Office Word</Application>
  <DocSecurity>0</DocSecurity>
  <Lines>35</Lines>
  <Paragraphs>9</Paragraphs>
  <ScaleCrop>false</ScaleCrop>
  <Company>Chinese ORG</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朱树帮</dc:creator>
  <cp:lastModifiedBy>徐涛义</cp:lastModifiedBy>
  <cp:revision>21</cp:revision>
  <cp:lastPrinted>2018-04-28T07:43:00Z</cp:lastPrinted>
  <dcterms:created xsi:type="dcterms:W3CDTF">2018-04-23T18:32:00Z</dcterms:created>
  <dcterms:modified xsi:type="dcterms:W3CDTF">2018-04-28T08:19:00Z</dcterms:modified>
</cp:coreProperties>
</file>