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43" w:rsidRPr="00FB61CE" w:rsidRDefault="00327243" w:rsidP="00C9504E">
      <w:pPr>
        <w:tabs>
          <w:tab w:val="left" w:pos="3345"/>
        </w:tabs>
        <w:spacing w:line="620" w:lineRule="exact"/>
        <w:jc w:val="center"/>
        <w:rPr>
          <w:rFonts w:ascii="Times New Roman" w:eastAsia="方正小标宋简体" w:hAnsi="Times New Roman"/>
          <w:sz w:val="44"/>
          <w:szCs w:val="44"/>
        </w:rPr>
      </w:pPr>
    </w:p>
    <w:p w:rsidR="00327243" w:rsidRPr="00FB61CE" w:rsidRDefault="00327243" w:rsidP="00C9504E">
      <w:pPr>
        <w:tabs>
          <w:tab w:val="left" w:pos="3345"/>
        </w:tabs>
        <w:spacing w:line="620" w:lineRule="exact"/>
        <w:jc w:val="center"/>
        <w:rPr>
          <w:rFonts w:ascii="Times New Roman" w:eastAsia="方正小标宋简体" w:hAnsi="Times New Roman"/>
          <w:sz w:val="44"/>
          <w:szCs w:val="44"/>
        </w:rPr>
      </w:pPr>
      <w:r w:rsidRPr="00FB61CE">
        <w:rPr>
          <w:rFonts w:ascii="Times New Roman" w:eastAsia="方正小标宋简体" w:hAnsi="Times New Roman" w:hint="eastAsia"/>
          <w:sz w:val="44"/>
          <w:szCs w:val="44"/>
        </w:rPr>
        <w:t>关于</w:t>
      </w:r>
      <w:r w:rsidRPr="00FB61CE">
        <w:rPr>
          <w:rFonts w:ascii="Times New Roman" w:eastAsia="方正小标宋简体" w:hAnsi="Times New Roman"/>
          <w:sz w:val="44"/>
          <w:szCs w:val="44"/>
        </w:rPr>
        <w:t>2018</w:t>
      </w:r>
      <w:r w:rsidRPr="00FB61CE">
        <w:rPr>
          <w:rFonts w:ascii="Times New Roman" w:eastAsia="方正小标宋简体" w:hAnsi="Times New Roman" w:hint="eastAsia"/>
          <w:sz w:val="44"/>
          <w:szCs w:val="44"/>
        </w:rPr>
        <w:t>年市级财政预算调整方案的报告</w:t>
      </w:r>
    </w:p>
    <w:p w:rsidR="00327243" w:rsidRPr="00FB61CE" w:rsidRDefault="00327243" w:rsidP="00C9504E">
      <w:pPr>
        <w:spacing w:line="640" w:lineRule="exact"/>
        <w:jc w:val="center"/>
        <w:rPr>
          <w:rFonts w:ascii="Times New Roman" w:eastAsia="仿宋_GB2312" w:hAnsi="Times New Roman"/>
          <w:sz w:val="32"/>
          <w:szCs w:val="32"/>
        </w:rPr>
      </w:pP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w:t>
      </w:r>
      <w:r w:rsidRPr="00FB61CE">
        <w:rPr>
          <w:rFonts w:ascii="Times New Roman" w:eastAsia="仿宋_GB2312" w:hAnsi="Times New Roman"/>
          <w:sz w:val="32"/>
          <w:szCs w:val="32"/>
        </w:rPr>
        <w:t>12</w:t>
      </w:r>
      <w:r w:rsidRPr="00FB61CE">
        <w:rPr>
          <w:rFonts w:ascii="Times New Roman" w:eastAsia="仿宋_GB2312" w:hAnsi="Times New Roman" w:hint="eastAsia"/>
          <w:sz w:val="32"/>
          <w:szCs w:val="32"/>
        </w:rPr>
        <w:t>月</w:t>
      </w:r>
      <w:r w:rsidR="00A31490">
        <w:rPr>
          <w:rFonts w:ascii="Times New Roman" w:eastAsia="仿宋_GB2312" w:hAnsi="Times New Roman" w:hint="eastAsia"/>
          <w:sz w:val="32"/>
          <w:szCs w:val="32"/>
        </w:rPr>
        <w:t>28</w:t>
      </w:r>
      <w:r w:rsidRPr="00FB61CE">
        <w:rPr>
          <w:rFonts w:ascii="Times New Roman" w:eastAsia="仿宋_GB2312" w:hAnsi="Times New Roman" w:hint="eastAsia"/>
          <w:sz w:val="32"/>
          <w:szCs w:val="32"/>
        </w:rPr>
        <w:t>日在市第十六届</w:t>
      </w:r>
    </w:p>
    <w:p w:rsidR="00327243" w:rsidRPr="00FB61CE" w:rsidRDefault="00327243" w:rsidP="00C9504E">
      <w:pPr>
        <w:spacing w:line="640" w:lineRule="exact"/>
        <w:jc w:val="center"/>
        <w:rPr>
          <w:rFonts w:ascii="Times New Roman" w:eastAsia="仿宋_GB2312" w:hAnsi="Times New Roman"/>
          <w:sz w:val="32"/>
          <w:szCs w:val="32"/>
        </w:rPr>
      </w:pPr>
      <w:r w:rsidRPr="00FB61CE">
        <w:rPr>
          <w:rFonts w:ascii="Times New Roman" w:eastAsia="仿宋_GB2312" w:hAnsi="Times New Roman" w:hint="eastAsia"/>
          <w:sz w:val="32"/>
          <w:szCs w:val="32"/>
        </w:rPr>
        <w:t>人大常委会第</w:t>
      </w:r>
      <w:r w:rsidR="007771B2">
        <w:rPr>
          <w:rFonts w:ascii="Times New Roman" w:eastAsia="仿宋_GB2312" w:hAnsi="Times New Roman" w:hint="eastAsia"/>
          <w:sz w:val="32"/>
          <w:szCs w:val="32"/>
        </w:rPr>
        <w:t>二十</w:t>
      </w:r>
      <w:bookmarkStart w:id="0" w:name="_GoBack"/>
      <w:bookmarkEnd w:id="0"/>
      <w:r w:rsidRPr="00FB61CE">
        <w:rPr>
          <w:rFonts w:ascii="Times New Roman" w:eastAsia="仿宋_GB2312" w:hAnsi="Times New Roman" w:hint="eastAsia"/>
          <w:sz w:val="32"/>
          <w:szCs w:val="32"/>
        </w:rPr>
        <w:t>次会议上</w:t>
      </w:r>
    </w:p>
    <w:p w:rsidR="00327243" w:rsidRPr="00FB61CE" w:rsidRDefault="00327243" w:rsidP="00C9504E">
      <w:pPr>
        <w:spacing w:line="640" w:lineRule="exact"/>
        <w:jc w:val="center"/>
        <w:rPr>
          <w:rFonts w:ascii="Times New Roman" w:eastAsia="仿宋_GB2312" w:hAnsi="Times New Roman"/>
          <w:sz w:val="32"/>
          <w:szCs w:val="32"/>
        </w:rPr>
      </w:pPr>
      <w:r w:rsidRPr="00FB61CE">
        <w:rPr>
          <w:rFonts w:ascii="Times New Roman" w:eastAsia="仿宋_GB2312" w:hAnsi="Times New Roman" w:hint="eastAsia"/>
          <w:sz w:val="32"/>
          <w:szCs w:val="32"/>
        </w:rPr>
        <w:t>市财政局局长</w:t>
      </w:r>
      <w:r w:rsidRPr="00FB61CE">
        <w:rPr>
          <w:rFonts w:ascii="Times New Roman" w:eastAsia="仿宋_GB2312" w:hAnsi="Times New Roman"/>
          <w:sz w:val="32"/>
          <w:szCs w:val="32"/>
        </w:rPr>
        <w:t xml:space="preserve">  </w:t>
      </w:r>
      <w:r w:rsidRPr="00FB61CE">
        <w:rPr>
          <w:rFonts w:ascii="Times New Roman" w:eastAsia="仿宋_GB2312" w:hAnsi="Times New Roman" w:hint="eastAsia"/>
          <w:sz w:val="32"/>
          <w:szCs w:val="32"/>
        </w:rPr>
        <w:t>罗军文</w:t>
      </w:r>
    </w:p>
    <w:p w:rsidR="00327243" w:rsidRPr="00FB61CE" w:rsidRDefault="00327243" w:rsidP="00C9504E">
      <w:pPr>
        <w:spacing w:line="640" w:lineRule="exact"/>
        <w:jc w:val="center"/>
        <w:rPr>
          <w:rFonts w:ascii="Times New Roman" w:eastAsia="仿宋_GB2312" w:hAnsi="Times New Roman"/>
          <w:sz w:val="32"/>
          <w:szCs w:val="32"/>
        </w:rPr>
      </w:pPr>
    </w:p>
    <w:p w:rsidR="00327243" w:rsidRPr="00FB61CE" w:rsidRDefault="00327243" w:rsidP="00C9504E">
      <w:pPr>
        <w:spacing w:line="600" w:lineRule="exact"/>
        <w:rPr>
          <w:rFonts w:ascii="Times New Roman" w:eastAsia="仿宋_GB2312" w:hAnsi="Times New Roman"/>
          <w:sz w:val="32"/>
          <w:szCs w:val="32"/>
        </w:rPr>
      </w:pPr>
      <w:r w:rsidRPr="00FB61CE">
        <w:rPr>
          <w:rFonts w:ascii="Times New Roman" w:eastAsia="仿宋_GB2312" w:hAnsi="Times New Roman" w:hint="eastAsia"/>
          <w:sz w:val="32"/>
          <w:szCs w:val="32"/>
        </w:rPr>
        <w:t>主任、各位副主任、秘书长，各位委员：</w:t>
      </w:r>
    </w:p>
    <w:p w:rsidR="00327243" w:rsidRPr="00FB61CE" w:rsidRDefault="00327243" w:rsidP="00C9504E">
      <w:pPr>
        <w:spacing w:line="600" w:lineRule="exact"/>
        <w:ind w:firstLineChars="200" w:firstLine="640"/>
        <w:rPr>
          <w:rFonts w:ascii="Times New Roman" w:eastAsia="仿宋_GB2312" w:hAnsi="Times New Roman"/>
          <w:sz w:val="32"/>
          <w:szCs w:val="32"/>
        </w:rPr>
      </w:pPr>
      <w:r w:rsidRPr="00FB61CE">
        <w:rPr>
          <w:rFonts w:ascii="Times New Roman" w:eastAsia="仿宋_GB2312" w:hAnsi="Times New Roman" w:hint="eastAsia"/>
          <w:sz w:val="32"/>
          <w:szCs w:val="32"/>
        </w:rPr>
        <w:t>根据预算法第三十五条、六十七条规定，受市人民政府委托，现向市人大常委会报告东莞市</w:t>
      </w: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年财政预算调整情况，请予以审议。</w:t>
      </w:r>
    </w:p>
    <w:p w:rsidR="00327243" w:rsidRPr="00FB61CE" w:rsidRDefault="00327243" w:rsidP="00AE0BEC">
      <w:pPr>
        <w:tabs>
          <w:tab w:val="left" w:pos="2088"/>
        </w:tabs>
        <w:spacing w:line="620" w:lineRule="exact"/>
        <w:ind w:firstLineChars="200" w:firstLine="640"/>
        <w:rPr>
          <w:rFonts w:ascii="Times New Roman" w:eastAsia="黑体" w:hAnsi="Times New Roman"/>
          <w:b/>
          <w:sz w:val="32"/>
          <w:szCs w:val="32"/>
        </w:rPr>
      </w:pPr>
      <w:r w:rsidRPr="00FB61CE">
        <w:rPr>
          <w:rFonts w:ascii="Times New Roman" w:eastAsia="黑体" w:hAnsi="Times New Roman" w:hint="eastAsia"/>
          <w:sz w:val="32"/>
          <w:szCs w:val="32"/>
        </w:rPr>
        <w:t>一、省财政厅下达</w:t>
      </w:r>
      <w:r w:rsidRPr="00FB61CE">
        <w:rPr>
          <w:rFonts w:ascii="Times New Roman" w:eastAsia="黑体" w:hAnsi="Times New Roman"/>
          <w:sz w:val="32"/>
          <w:szCs w:val="32"/>
        </w:rPr>
        <w:t>2018</w:t>
      </w:r>
      <w:r w:rsidRPr="00FB61CE">
        <w:rPr>
          <w:rFonts w:ascii="Times New Roman" w:eastAsia="黑体" w:hAnsi="Times New Roman" w:hint="eastAsia"/>
          <w:sz w:val="32"/>
          <w:szCs w:val="32"/>
        </w:rPr>
        <w:t>年我市债务限额情况</w:t>
      </w:r>
    </w:p>
    <w:p w:rsidR="00327243" w:rsidRPr="00FB61CE" w:rsidRDefault="00327243" w:rsidP="00037244">
      <w:pPr>
        <w:spacing w:line="620" w:lineRule="exact"/>
        <w:ind w:firstLineChars="200" w:firstLine="640"/>
        <w:rPr>
          <w:rFonts w:ascii="Times New Roman" w:eastAsia="仿宋_GB2312" w:hAnsi="Times New Roman"/>
          <w:sz w:val="32"/>
          <w:szCs w:val="32"/>
        </w:rPr>
      </w:pPr>
      <w:r w:rsidRPr="00FB61CE">
        <w:rPr>
          <w:rFonts w:ascii="Times New Roman" w:eastAsia="仿宋_GB2312" w:hAnsi="Times New Roman" w:hint="eastAsia"/>
          <w:sz w:val="32"/>
          <w:szCs w:val="32"/>
        </w:rPr>
        <w:t>根据预算法等法律法规规定，政府债务收支变动属于法定预算调整报批内容。经省人大常委会和省政府批准，通过发行地方政府债券，省财政厅下达我市</w:t>
      </w: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年新增地方政府专项债券</w:t>
      </w:r>
      <w:r w:rsidRPr="00FB61CE">
        <w:rPr>
          <w:rFonts w:ascii="Times New Roman" w:eastAsia="仿宋_GB2312" w:hAnsi="Times New Roman"/>
          <w:sz w:val="32"/>
          <w:szCs w:val="32"/>
        </w:rPr>
        <w:t>40</w:t>
      </w:r>
      <w:r w:rsidRPr="00FB61CE">
        <w:rPr>
          <w:rFonts w:ascii="Times New Roman" w:eastAsia="仿宋_GB2312" w:hAnsi="Times New Roman" w:hint="eastAsia"/>
          <w:sz w:val="32"/>
          <w:szCs w:val="32"/>
        </w:rPr>
        <w:t>亿元，其中土地储备专项债券</w:t>
      </w:r>
      <w:r w:rsidRPr="00FB61CE">
        <w:rPr>
          <w:rFonts w:ascii="Times New Roman" w:eastAsia="仿宋_GB2312" w:hAnsi="Times New Roman"/>
          <w:sz w:val="32"/>
          <w:szCs w:val="32"/>
        </w:rPr>
        <w:t>38</w:t>
      </w:r>
      <w:r w:rsidRPr="00FB61CE">
        <w:rPr>
          <w:rFonts w:ascii="Times New Roman" w:eastAsia="仿宋_GB2312" w:hAnsi="Times New Roman" w:hint="eastAsia"/>
          <w:sz w:val="32"/>
          <w:szCs w:val="32"/>
        </w:rPr>
        <w:t>亿元，其他专项债券</w:t>
      </w:r>
      <w:r w:rsidRPr="00FB61CE">
        <w:rPr>
          <w:rFonts w:ascii="Times New Roman" w:eastAsia="仿宋_GB2312" w:hAnsi="Times New Roman"/>
          <w:sz w:val="32"/>
          <w:szCs w:val="32"/>
        </w:rPr>
        <w:t>2</w:t>
      </w:r>
      <w:r w:rsidRPr="00FB61CE">
        <w:rPr>
          <w:rFonts w:ascii="Times New Roman" w:eastAsia="仿宋_GB2312" w:hAnsi="Times New Roman" w:hint="eastAsia"/>
          <w:sz w:val="32"/>
          <w:szCs w:val="32"/>
        </w:rPr>
        <w:t>亿元，市镇两级具体分配情况为：一是市级新增专项债券</w:t>
      </w:r>
      <w:r w:rsidRPr="00FB61CE">
        <w:rPr>
          <w:rFonts w:ascii="Times New Roman" w:eastAsia="仿宋_GB2312" w:hAnsi="Times New Roman"/>
          <w:sz w:val="32"/>
          <w:szCs w:val="32"/>
        </w:rPr>
        <w:t>9.5</w:t>
      </w:r>
      <w:r w:rsidRPr="00FB61CE">
        <w:rPr>
          <w:rFonts w:ascii="Times New Roman" w:eastAsia="仿宋_GB2312" w:hAnsi="Times New Roman" w:hint="eastAsia"/>
          <w:sz w:val="32"/>
          <w:szCs w:val="32"/>
        </w:rPr>
        <w:t>亿元，其中东莞火车站</w:t>
      </w:r>
      <w:r w:rsidRPr="00FB61CE">
        <w:rPr>
          <w:rFonts w:ascii="Times New Roman" w:eastAsia="仿宋_GB2312" w:hAnsi="Times New Roman"/>
          <w:sz w:val="32"/>
          <w:szCs w:val="32"/>
        </w:rPr>
        <w:t>TOD</w:t>
      </w:r>
      <w:r w:rsidRPr="00FB61CE">
        <w:rPr>
          <w:rFonts w:ascii="Times New Roman" w:eastAsia="仿宋_GB2312" w:hAnsi="Times New Roman" w:hint="eastAsia"/>
          <w:sz w:val="32"/>
          <w:szCs w:val="32"/>
        </w:rPr>
        <w:t>综合开发用地项目</w:t>
      </w:r>
      <w:r w:rsidRPr="00FB61CE">
        <w:rPr>
          <w:rFonts w:ascii="Times New Roman" w:eastAsia="仿宋_GB2312" w:hAnsi="Times New Roman"/>
          <w:sz w:val="32"/>
          <w:szCs w:val="32"/>
        </w:rPr>
        <w:t>7.5</w:t>
      </w:r>
      <w:r w:rsidRPr="00FB61CE">
        <w:rPr>
          <w:rFonts w:ascii="Times New Roman" w:eastAsia="仿宋_GB2312" w:hAnsi="Times New Roman" w:hint="eastAsia"/>
          <w:sz w:val="32"/>
          <w:szCs w:val="32"/>
        </w:rPr>
        <w:t>亿元，珠江三角洲水资源配置工程项目</w:t>
      </w:r>
      <w:r w:rsidRPr="00FB61CE">
        <w:rPr>
          <w:rFonts w:ascii="Times New Roman" w:eastAsia="仿宋_GB2312" w:hAnsi="Times New Roman"/>
          <w:sz w:val="32"/>
          <w:szCs w:val="32"/>
        </w:rPr>
        <w:t>2</w:t>
      </w:r>
      <w:r w:rsidRPr="00FB61CE">
        <w:rPr>
          <w:rFonts w:ascii="Times New Roman" w:eastAsia="仿宋_GB2312" w:hAnsi="Times New Roman" w:hint="eastAsia"/>
          <w:sz w:val="32"/>
          <w:szCs w:val="32"/>
        </w:rPr>
        <w:t>亿元。二是镇街土地储备专项债券</w:t>
      </w:r>
      <w:r w:rsidRPr="00FB61CE">
        <w:rPr>
          <w:rFonts w:ascii="Times New Roman" w:eastAsia="仿宋_GB2312" w:hAnsi="Times New Roman"/>
          <w:sz w:val="32"/>
          <w:szCs w:val="32"/>
        </w:rPr>
        <w:t>30.5</w:t>
      </w:r>
      <w:r w:rsidRPr="00FB61CE">
        <w:rPr>
          <w:rFonts w:ascii="Times New Roman" w:eastAsia="仿宋_GB2312" w:hAnsi="Times New Roman" w:hint="eastAsia"/>
          <w:sz w:val="32"/>
          <w:szCs w:val="32"/>
        </w:rPr>
        <w:t>亿元，安排用于城际轨道</w:t>
      </w:r>
      <w:r w:rsidRPr="00FB61CE">
        <w:rPr>
          <w:rFonts w:ascii="Times New Roman" w:eastAsia="仿宋_GB2312" w:hAnsi="Times New Roman"/>
          <w:sz w:val="32"/>
          <w:szCs w:val="32"/>
        </w:rPr>
        <w:t>TOD</w:t>
      </w:r>
      <w:r w:rsidRPr="00FB61CE">
        <w:rPr>
          <w:rFonts w:ascii="Times New Roman" w:eastAsia="仿宋_GB2312" w:hAnsi="Times New Roman" w:hint="eastAsia"/>
          <w:sz w:val="32"/>
          <w:szCs w:val="32"/>
        </w:rPr>
        <w:t>综合开发项目等项目的收储用地支出，其中中堂镇</w:t>
      </w:r>
      <w:r w:rsidRPr="00FB61CE">
        <w:rPr>
          <w:rFonts w:ascii="Times New Roman" w:eastAsia="仿宋_GB2312" w:hAnsi="Times New Roman"/>
          <w:sz w:val="32"/>
          <w:szCs w:val="32"/>
        </w:rPr>
        <w:t>1</w:t>
      </w:r>
      <w:r w:rsidRPr="00FB61CE">
        <w:rPr>
          <w:rFonts w:ascii="Times New Roman" w:eastAsia="仿宋_GB2312" w:hAnsi="Times New Roman" w:hint="eastAsia"/>
          <w:sz w:val="32"/>
          <w:szCs w:val="32"/>
        </w:rPr>
        <w:t>亿元，麻涌镇</w:t>
      </w:r>
      <w:r w:rsidRPr="00FB61CE">
        <w:rPr>
          <w:rFonts w:ascii="Times New Roman" w:eastAsia="仿宋_GB2312" w:hAnsi="Times New Roman"/>
          <w:sz w:val="32"/>
          <w:szCs w:val="32"/>
        </w:rPr>
        <w:t>2.8</w:t>
      </w:r>
      <w:r w:rsidRPr="00FB61CE">
        <w:rPr>
          <w:rFonts w:ascii="Times New Roman" w:eastAsia="仿宋_GB2312" w:hAnsi="Times New Roman" w:hint="eastAsia"/>
          <w:sz w:val="32"/>
          <w:szCs w:val="32"/>
        </w:rPr>
        <w:t>亿元，道</w:t>
      </w:r>
      <w:r w:rsidRPr="00FB61CE">
        <w:rPr>
          <w:rFonts w:ascii="Times New Roman" w:hAnsi="Times New Roman" w:hint="eastAsia"/>
          <w:sz w:val="32"/>
          <w:szCs w:val="32"/>
        </w:rPr>
        <w:t>滘</w:t>
      </w:r>
      <w:r w:rsidRPr="00FB61CE">
        <w:rPr>
          <w:rFonts w:ascii="Times New Roman" w:eastAsia="仿宋_GB2312" w:hAnsi="Times New Roman" w:hint="eastAsia"/>
          <w:sz w:val="32"/>
          <w:szCs w:val="32"/>
        </w:rPr>
        <w:t>镇</w:t>
      </w:r>
      <w:r w:rsidRPr="00FB61CE">
        <w:rPr>
          <w:rFonts w:ascii="Times New Roman" w:eastAsia="仿宋_GB2312" w:hAnsi="Times New Roman"/>
          <w:sz w:val="32"/>
          <w:szCs w:val="32"/>
        </w:rPr>
        <w:t>1.9</w:t>
      </w:r>
      <w:r w:rsidRPr="00FB61CE">
        <w:rPr>
          <w:rFonts w:ascii="Times New Roman" w:eastAsia="仿宋_GB2312" w:hAnsi="Times New Roman" w:hint="eastAsia"/>
          <w:sz w:val="32"/>
          <w:szCs w:val="32"/>
        </w:rPr>
        <w:t>亿元，厚街镇</w:t>
      </w:r>
      <w:r w:rsidRPr="00FB61CE">
        <w:rPr>
          <w:rFonts w:ascii="Times New Roman" w:eastAsia="仿宋_GB2312" w:hAnsi="Times New Roman"/>
          <w:sz w:val="32"/>
          <w:szCs w:val="32"/>
        </w:rPr>
        <w:t>3.7</w:t>
      </w:r>
      <w:r w:rsidRPr="00FB61CE">
        <w:rPr>
          <w:rFonts w:ascii="Times New Roman" w:eastAsia="仿宋_GB2312" w:hAnsi="Times New Roman" w:hint="eastAsia"/>
          <w:sz w:val="32"/>
          <w:szCs w:val="32"/>
        </w:rPr>
        <w:t>亿元，沙田镇</w:t>
      </w:r>
      <w:r w:rsidRPr="00FB61CE">
        <w:rPr>
          <w:rFonts w:ascii="Times New Roman" w:eastAsia="仿宋_GB2312" w:hAnsi="Times New Roman"/>
          <w:sz w:val="32"/>
          <w:szCs w:val="32"/>
        </w:rPr>
        <w:t>1.3</w:t>
      </w:r>
      <w:r w:rsidRPr="00FB61CE">
        <w:rPr>
          <w:rFonts w:ascii="Times New Roman" w:eastAsia="仿宋_GB2312" w:hAnsi="Times New Roman" w:hint="eastAsia"/>
          <w:sz w:val="32"/>
          <w:szCs w:val="32"/>
        </w:rPr>
        <w:t>亿元，</w:t>
      </w:r>
      <w:r w:rsidR="007E00C6">
        <w:rPr>
          <w:rFonts w:ascii="Times New Roman" w:eastAsia="仿宋_GB2312" w:hAnsi="Times New Roman" w:hint="eastAsia"/>
          <w:sz w:val="32"/>
          <w:szCs w:val="32"/>
        </w:rPr>
        <w:t>常平镇</w:t>
      </w:r>
      <w:r w:rsidR="007E00C6">
        <w:rPr>
          <w:rFonts w:ascii="Times New Roman" w:eastAsia="仿宋_GB2312" w:hAnsi="Times New Roman" w:hint="eastAsia"/>
          <w:sz w:val="32"/>
          <w:szCs w:val="32"/>
        </w:rPr>
        <w:t>3.4</w:t>
      </w:r>
      <w:r w:rsidRPr="00FB61CE">
        <w:rPr>
          <w:rFonts w:ascii="Times New Roman" w:eastAsia="仿宋_GB2312" w:hAnsi="Times New Roman" w:hint="eastAsia"/>
          <w:sz w:val="32"/>
          <w:szCs w:val="32"/>
        </w:rPr>
        <w:t>亿元，</w:t>
      </w:r>
      <w:r w:rsidR="007E00C6">
        <w:rPr>
          <w:rFonts w:ascii="Times New Roman" w:eastAsia="仿宋_GB2312" w:hAnsi="Times New Roman" w:hint="eastAsia"/>
          <w:sz w:val="32"/>
          <w:szCs w:val="32"/>
        </w:rPr>
        <w:t>大岭山镇</w:t>
      </w:r>
      <w:r w:rsidR="007E00C6">
        <w:rPr>
          <w:rFonts w:ascii="Times New Roman" w:eastAsia="仿宋_GB2312" w:hAnsi="Times New Roman" w:hint="eastAsia"/>
          <w:sz w:val="32"/>
          <w:szCs w:val="32"/>
        </w:rPr>
        <w:t>1.9</w:t>
      </w:r>
      <w:r w:rsidR="007E00C6">
        <w:rPr>
          <w:rFonts w:ascii="Times New Roman" w:eastAsia="仿宋_GB2312" w:hAnsi="Times New Roman" w:hint="eastAsia"/>
          <w:sz w:val="32"/>
          <w:szCs w:val="32"/>
        </w:rPr>
        <w:t>亿元</w:t>
      </w:r>
      <w:r w:rsidRPr="00FB61CE">
        <w:rPr>
          <w:rFonts w:ascii="Times New Roman" w:eastAsia="仿宋_GB2312" w:hAnsi="Times New Roman" w:hint="eastAsia"/>
          <w:sz w:val="32"/>
          <w:szCs w:val="32"/>
        </w:rPr>
        <w:t>，</w:t>
      </w:r>
      <w:r w:rsidR="007E00C6">
        <w:rPr>
          <w:rFonts w:ascii="Times New Roman" w:eastAsia="仿宋_GB2312" w:hAnsi="Times New Roman" w:hint="eastAsia"/>
          <w:sz w:val="32"/>
          <w:szCs w:val="32"/>
        </w:rPr>
        <w:t>东城街道</w:t>
      </w:r>
      <w:r w:rsidR="007E00C6">
        <w:rPr>
          <w:rFonts w:ascii="Times New Roman" w:eastAsia="仿宋_GB2312" w:hAnsi="Times New Roman" w:hint="eastAsia"/>
          <w:sz w:val="32"/>
          <w:szCs w:val="32"/>
        </w:rPr>
        <w:t>1.4</w:t>
      </w:r>
      <w:r w:rsidR="007E00C6">
        <w:rPr>
          <w:rFonts w:ascii="Times New Roman" w:eastAsia="仿宋_GB2312" w:hAnsi="Times New Roman" w:hint="eastAsia"/>
          <w:sz w:val="32"/>
          <w:szCs w:val="32"/>
        </w:rPr>
        <w:lastRenderedPageBreak/>
        <w:t>亿元，</w:t>
      </w:r>
      <w:r w:rsidRPr="00FB61CE">
        <w:rPr>
          <w:rFonts w:ascii="Times New Roman" w:eastAsia="仿宋_GB2312" w:hAnsi="Times New Roman" w:hint="eastAsia"/>
          <w:sz w:val="32"/>
          <w:szCs w:val="32"/>
        </w:rPr>
        <w:t>清溪镇</w:t>
      </w:r>
      <w:r w:rsidRPr="00FB61CE">
        <w:rPr>
          <w:rFonts w:ascii="Times New Roman" w:eastAsia="仿宋_GB2312" w:hAnsi="Times New Roman"/>
          <w:sz w:val="32"/>
          <w:szCs w:val="32"/>
        </w:rPr>
        <w:t>0.4</w:t>
      </w:r>
      <w:r w:rsidRPr="00FB61CE">
        <w:rPr>
          <w:rFonts w:ascii="Times New Roman" w:eastAsia="仿宋_GB2312" w:hAnsi="Times New Roman" w:hint="eastAsia"/>
          <w:sz w:val="32"/>
          <w:szCs w:val="32"/>
        </w:rPr>
        <w:t>亿元，谢岗镇</w:t>
      </w:r>
      <w:r w:rsidRPr="00FB61CE">
        <w:rPr>
          <w:rFonts w:ascii="Times New Roman" w:eastAsia="仿宋_GB2312" w:hAnsi="Times New Roman"/>
          <w:sz w:val="32"/>
          <w:szCs w:val="32"/>
        </w:rPr>
        <w:t>5.1</w:t>
      </w:r>
      <w:r w:rsidRPr="00FB61CE">
        <w:rPr>
          <w:rFonts w:ascii="Times New Roman" w:eastAsia="仿宋_GB2312" w:hAnsi="Times New Roman" w:hint="eastAsia"/>
          <w:sz w:val="32"/>
          <w:szCs w:val="32"/>
        </w:rPr>
        <w:t>亿元，石龙镇</w:t>
      </w:r>
      <w:r w:rsidR="007E00C6">
        <w:rPr>
          <w:rFonts w:ascii="Times New Roman" w:eastAsia="仿宋_GB2312" w:hAnsi="Times New Roman" w:hint="eastAsia"/>
          <w:sz w:val="32"/>
          <w:szCs w:val="32"/>
        </w:rPr>
        <w:t>2.4</w:t>
      </w:r>
      <w:r w:rsidRPr="00FB61CE">
        <w:rPr>
          <w:rFonts w:ascii="Times New Roman" w:eastAsia="仿宋_GB2312" w:hAnsi="Times New Roman" w:hint="eastAsia"/>
          <w:sz w:val="32"/>
          <w:szCs w:val="32"/>
        </w:rPr>
        <w:t>亿元，虎门镇</w:t>
      </w:r>
      <w:r w:rsidRPr="00FB61CE">
        <w:rPr>
          <w:rFonts w:ascii="Times New Roman" w:eastAsia="仿宋_GB2312" w:hAnsi="Times New Roman"/>
          <w:sz w:val="32"/>
          <w:szCs w:val="32"/>
        </w:rPr>
        <w:t>5.2</w:t>
      </w:r>
      <w:r w:rsidRPr="00FB61CE">
        <w:rPr>
          <w:rFonts w:ascii="Times New Roman" w:eastAsia="仿宋_GB2312" w:hAnsi="Times New Roman" w:hint="eastAsia"/>
          <w:sz w:val="32"/>
          <w:szCs w:val="32"/>
        </w:rPr>
        <w:t>亿元。</w:t>
      </w:r>
    </w:p>
    <w:p w:rsidR="00327243" w:rsidRPr="00FB61CE" w:rsidRDefault="00327243" w:rsidP="00037244">
      <w:pPr>
        <w:spacing w:line="600" w:lineRule="exact"/>
        <w:ind w:firstLineChars="200" w:firstLine="640"/>
        <w:rPr>
          <w:rFonts w:ascii="Times New Roman" w:eastAsia="仿宋_GB2312" w:hAnsi="Times New Roman"/>
          <w:sz w:val="32"/>
          <w:szCs w:val="32"/>
        </w:rPr>
      </w:pPr>
      <w:r w:rsidRPr="00FB61CE">
        <w:rPr>
          <w:rFonts w:ascii="Times New Roman" w:eastAsia="仿宋_GB2312" w:hAnsi="Times New Roman" w:hint="eastAsia"/>
          <w:sz w:val="32"/>
          <w:szCs w:val="32"/>
        </w:rPr>
        <w:t>综上，下达我市新增债务后，省相应调增我市政府债务限额，调增后我市</w:t>
      </w: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年政府债务限额为</w:t>
      </w:r>
      <w:r w:rsidRPr="00FB61CE">
        <w:rPr>
          <w:rFonts w:ascii="Times New Roman" w:eastAsia="仿宋_GB2312" w:hAnsi="Times New Roman"/>
          <w:sz w:val="32"/>
          <w:szCs w:val="32"/>
        </w:rPr>
        <w:t>677.1</w:t>
      </w:r>
      <w:r w:rsidRPr="00FB61CE">
        <w:rPr>
          <w:rFonts w:ascii="Times New Roman" w:eastAsia="仿宋_GB2312" w:hAnsi="Times New Roman" w:hint="eastAsia"/>
          <w:sz w:val="32"/>
          <w:szCs w:val="32"/>
        </w:rPr>
        <w:t>亿元，其中：一般债务</w:t>
      </w:r>
      <w:r w:rsidRPr="00FB61CE">
        <w:rPr>
          <w:rFonts w:ascii="Times New Roman" w:eastAsia="仿宋_GB2312" w:hAnsi="Times New Roman"/>
          <w:sz w:val="32"/>
          <w:szCs w:val="32"/>
        </w:rPr>
        <w:t>558</w:t>
      </w:r>
      <w:r w:rsidRPr="00FB61CE">
        <w:rPr>
          <w:rFonts w:ascii="Times New Roman" w:eastAsia="仿宋_GB2312" w:hAnsi="Times New Roman" w:hint="eastAsia"/>
          <w:sz w:val="32"/>
          <w:szCs w:val="32"/>
        </w:rPr>
        <w:t>亿元，专项债务</w:t>
      </w:r>
      <w:r w:rsidRPr="00FB61CE">
        <w:rPr>
          <w:rFonts w:ascii="Times New Roman" w:eastAsia="仿宋_GB2312" w:hAnsi="Times New Roman"/>
          <w:sz w:val="32"/>
          <w:szCs w:val="32"/>
        </w:rPr>
        <w:t>119.1</w:t>
      </w:r>
      <w:r w:rsidRPr="00FB61CE">
        <w:rPr>
          <w:rFonts w:ascii="Times New Roman" w:eastAsia="仿宋_GB2312" w:hAnsi="Times New Roman" w:hint="eastAsia"/>
          <w:sz w:val="32"/>
          <w:szCs w:val="32"/>
        </w:rPr>
        <w:t>亿元。我市需对市镇两级政府限额进行调整，结合镇街自筹资金偿还债务的情况，</w:t>
      </w: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年我市政府债务限额分配如下：市本级</w:t>
      </w:r>
      <w:r w:rsidRPr="00FB61CE">
        <w:rPr>
          <w:rFonts w:ascii="Times New Roman" w:eastAsia="仿宋_GB2312" w:hAnsi="Times New Roman"/>
          <w:sz w:val="32"/>
          <w:szCs w:val="32"/>
        </w:rPr>
        <w:t>257</w:t>
      </w:r>
      <w:r w:rsidRPr="00FB61CE">
        <w:rPr>
          <w:rFonts w:ascii="Times New Roman" w:eastAsia="仿宋_GB2312" w:hAnsi="Times New Roman" w:hint="eastAsia"/>
          <w:sz w:val="32"/>
          <w:szCs w:val="32"/>
        </w:rPr>
        <w:t>亿元，镇街</w:t>
      </w:r>
      <w:r w:rsidRPr="00FB61CE">
        <w:rPr>
          <w:rFonts w:ascii="Times New Roman" w:eastAsia="仿宋_GB2312" w:hAnsi="Times New Roman"/>
          <w:sz w:val="32"/>
          <w:szCs w:val="32"/>
        </w:rPr>
        <w:t>405.4</w:t>
      </w:r>
      <w:r w:rsidRPr="00FB61CE">
        <w:rPr>
          <w:rFonts w:ascii="Times New Roman" w:eastAsia="仿宋_GB2312" w:hAnsi="Times New Roman" w:hint="eastAsia"/>
          <w:sz w:val="32"/>
          <w:szCs w:val="32"/>
        </w:rPr>
        <w:t>亿元，松山湖园区</w:t>
      </w:r>
      <w:r w:rsidRPr="00FB61CE">
        <w:rPr>
          <w:rFonts w:ascii="Times New Roman" w:eastAsia="仿宋_GB2312" w:hAnsi="Times New Roman"/>
          <w:sz w:val="32"/>
          <w:szCs w:val="32"/>
        </w:rPr>
        <w:t>14.7</w:t>
      </w:r>
      <w:r w:rsidRPr="00FB61CE">
        <w:rPr>
          <w:rFonts w:ascii="Times New Roman" w:eastAsia="仿宋_GB2312" w:hAnsi="Times New Roman" w:hint="eastAsia"/>
          <w:sz w:val="32"/>
          <w:szCs w:val="32"/>
        </w:rPr>
        <w:t>亿元。</w:t>
      </w:r>
    </w:p>
    <w:p w:rsidR="00327243" w:rsidRPr="00FB61CE" w:rsidRDefault="00327243" w:rsidP="00037244">
      <w:pPr>
        <w:spacing w:line="600" w:lineRule="exact"/>
        <w:ind w:firstLineChars="200" w:firstLine="640"/>
        <w:rPr>
          <w:rFonts w:ascii="Times New Roman" w:eastAsia="黑体" w:hAnsi="Times New Roman"/>
          <w:sz w:val="32"/>
          <w:szCs w:val="32"/>
        </w:rPr>
      </w:pPr>
      <w:r w:rsidRPr="00FB61CE">
        <w:rPr>
          <w:rFonts w:ascii="Times New Roman" w:eastAsia="黑体" w:hAnsi="Times New Roman" w:hint="eastAsia"/>
          <w:sz w:val="32"/>
          <w:szCs w:val="32"/>
        </w:rPr>
        <w:t>二、一般公共预算调整内容</w:t>
      </w:r>
      <w:r w:rsidRPr="00FB61CE">
        <w:rPr>
          <w:rFonts w:ascii="Times New Roman" w:eastAsia="黑体" w:hAnsi="Times New Roman"/>
          <w:sz w:val="32"/>
          <w:szCs w:val="32"/>
        </w:rPr>
        <w:tab/>
      </w:r>
    </w:p>
    <w:p w:rsidR="00327243" w:rsidRPr="00FB61CE" w:rsidRDefault="00327243" w:rsidP="00AE0BEC">
      <w:pPr>
        <w:spacing w:line="620" w:lineRule="exact"/>
        <w:ind w:firstLineChars="200" w:firstLine="640"/>
        <w:rPr>
          <w:rFonts w:ascii="Times New Roman" w:eastAsia="楷体" w:hAnsi="Times New Roman"/>
          <w:color w:val="000000"/>
          <w:sz w:val="32"/>
          <w:szCs w:val="32"/>
        </w:rPr>
      </w:pPr>
      <w:r w:rsidRPr="00FB61CE">
        <w:rPr>
          <w:rFonts w:ascii="Times New Roman" w:eastAsia="楷体" w:hAnsi="Times New Roman" w:hint="eastAsia"/>
          <w:color w:val="000000"/>
          <w:sz w:val="32"/>
          <w:szCs w:val="32"/>
        </w:rPr>
        <w:t>（一）资金来源情况</w:t>
      </w:r>
    </w:p>
    <w:p w:rsidR="00327243" w:rsidRDefault="00327243" w:rsidP="00682AA4">
      <w:pPr>
        <w:spacing w:line="620" w:lineRule="exact"/>
        <w:ind w:firstLineChars="200" w:firstLine="640"/>
        <w:rPr>
          <w:rFonts w:ascii="Times New Roman" w:eastAsia="仿宋_GB2312" w:hAnsi="Times New Roman"/>
          <w:color w:val="000000"/>
          <w:sz w:val="32"/>
          <w:szCs w:val="32"/>
        </w:rPr>
      </w:pPr>
      <w:r w:rsidRPr="009E4CE2">
        <w:rPr>
          <w:rFonts w:ascii="Times New Roman" w:eastAsia="仿宋_GB2312" w:hAnsi="Times New Roman" w:hint="eastAsia"/>
          <w:color w:val="000000"/>
          <w:sz w:val="32"/>
          <w:szCs w:val="32"/>
        </w:rPr>
        <w:t>本次一般公共预算的预算调整金额共计</w:t>
      </w:r>
      <w:r>
        <w:rPr>
          <w:rFonts w:ascii="Times New Roman" w:eastAsia="仿宋_GB2312" w:hAnsi="Times New Roman"/>
          <w:color w:val="000000"/>
          <w:sz w:val="32"/>
          <w:szCs w:val="32"/>
        </w:rPr>
        <w:t>58.27</w:t>
      </w:r>
      <w:r w:rsidRPr="009E4CE2">
        <w:rPr>
          <w:rFonts w:ascii="Times New Roman" w:eastAsia="仿宋_GB2312" w:hAnsi="Times New Roman" w:hint="eastAsia"/>
          <w:color w:val="000000"/>
          <w:sz w:val="32"/>
          <w:szCs w:val="32"/>
        </w:rPr>
        <w:t>亿元，资金来源如下：</w:t>
      </w:r>
    </w:p>
    <w:p w:rsidR="00327243" w:rsidRDefault="00327243" w:rsidP="00682AA4">
      <w:pPr>
        <w:spacing w:line="580" w:lineRule="exact"/>
        <w:ind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1.</w:t>
      </w:r>
      <w:r>
        <w:rPr>
          <w:rFonts w:ascii="Times New Roman" w:eastAsia="仿宋_GB2312" w:hAnsi="Times New Roman" w:hint="eastAsia"/>
          <w:b/>
          <w:color w:val="000000"/>
          <w:sz w:val="32"/>
          <w:szCs w:val="32"/>
        </w:rPr>
        <w:t>一般公共预算收入结构发生变化。</w:t>
      </w:r>
    </w:p>
    <w:p w:rsidR="00327243" w:rsidRDefault="00327243" w:rsidP="00682AA4">
      <w:pPr>
        <w:spacing w:line="580" w:lineRule="exact"/>
        <w:ind w:firstLineChars="200" w:firstLine="640"/>
        <w:rPr>
          <w:rFonts w:ascii="Times New Roman" w:eastAsia="仿宋_GB2312" w:hAnsi="Times New Roman"/>
          <w:color w:val="000000"/>
          <w:sz w:val="32"/>
          <w:szCs w:val="32"/>
        </w:rPr>
      </w:pPr>
      <w:r w:rsidRPr="00D4080E">
        <w:rPr>
          <w:rFonts w:ascii="Times New Roman" w:eastAsia="仿宋_GB2312" w:hAnsi="Times New Roman" w:hint="eastAsia"/>
          <w:color w:val="000000"/>
          <w:sz w:val="32"/>
          <w:szCs w:val="32"/>
        </w:rPr>
        <w:t>今年以来，国家减税降费的</w:t>
      </w:r>
      <w:r>
        <w:rPr>
          <w:rFonts w:ascii="Times New Roman" w:eastAsia="仿宋_GB2312" w:hAnsi="Times New Roman" w:hint="eastAsia"/>
          <w:color w:val="000000"/>
          <w:sz w:val="32"/>
          <w:szCs w:val="32"/>
        </w:rPr>
        <w:t>政策对</w:t>
      </w:r>
      <w:r w:rsidRPr="00D4080E">
        <w:rPr>
          <w:rFonts w:ascii="Times New Roman" w:eastAsia="仿宋_GB2312" w:hAnsi="Times New Roman" w:hint="eastAsia"/>
          <w:color w:val="000000"/>
          <w:sz w:val="32"/>
          <w:szCs w:val="32"/>
        </w:rPr>
        <w:t>我市</w:t>
      </w:r>
      <w:r>
        <w:rPr>
          <w:rFonts w:ascii="Times New Roman" w:eastAsia="仿宋_GB2312" w:hAnsi="Times New Roman" w:hint="eastAsia"/>
          <w:color w:val="000000"/>
          <w:sz w:val="32"/>
          <w:szCs w:val="32"/>
        </w:rPr>
        <w:t>一般公共预算</w:t>
      </w:r>
      <w:r w:rsidRPr="00D4080E">
        <w:rPr>
          <w:rFonts w:ascii="Times New Roman" w:eastAsia="仿宋_GB2312" w:hAnsi="Times New Roman" w:hint="eastAsia"/>
          <w:color w:val="000000"/>
          <w:sz w:val="32"/>
          <w:szCs w:val="32"/>
        </w:rPr>
        <w:t>收入</w:t>
      </w:r>
      <w:r>
        <w:rPr>
          <w:rFonts w:ascii="Times New Roman" w:eastAsia="仿宋_GB2312" w:hAnsi="Times New Roman" w:hint="eastAsia"/>
          <w:color w:val="000000"/>
          <w:sz w:val="32"/>
          <w:szCs w:val="32"/>
        </w:rPr>
        <w:t>造成了一些影响，当年税收收入增幅回落、非税收入面临短收，但在上级支持下，我市办理往年结存的增值税免抵调库收入大幅增加，预期我市一般公共预算收入依然能够完成年初</w:t>
      </w:r>
      <w:r>
        <w:rPr>
          <w:rFonts w:ascii="Times New Roman" w:eastAsia="仿宋_GB2312" w:hAnsi="Times New Roman"/>
          <w:color w:val="000000"/>
          <w:sz w:val="32"/>
          <w:szCs w:val="32"/>
        </w:rPr>
        <w:t>648.24</w:t>
      </w:r>
      <w:r>
        <w:rPr>
          <w:rFonts w:ascii="Times New Roman" w:eastAsia="仿宋_GB2312" w:hAnsi="Times New Roman" w:hint="eastAsia"/>
          <w:color w:val="000000"/>
          <w:sz w:val="32"/>
          <w:szCs w:val="32"/>
        </w:rPr>
        <w:t>亿元、增长</w:t>
      </w:r>
      <w:r>
        <w:rPr>
          <w:rFonts w:ascii="Times New Roman" w:eastAsia="仿宋_GB2312" w:hAnsi="Times New Roman"/>
          <w:color w:val="000000"/>
          <w:sz w:val="32"/>
          <w:szCs w:val="32"/>
        </w:rPr>
        <w:t>9.5%</w:t>
      </w:r>
      <w:r>
        <w:rPr>
          <w:rFonts w:ascii="Times New Roman" w:eastAsia="仿宋_GB2312" w:hAnsi="Times New Roman" w:hint="eastAsia"/>
          <w:color w:val="000000"/>
          <w:sz w:val="32"/>
          <w:szCs w:val="32"/>
        </w:rPr>
        <w:t>的目标，其中：</w:t>
      </w:r>
    </w:p>
    <w:p w:rsidR="00327243" w:rsidRPr="00D4080E" w:rsidRDefault="00327243" w:rsidP="00682AA4">
      <w:pPr>
        <w:spacing w:line="580" w:lineRule="exact"/>
        <w:ind w:firstLineChars="200" w:firstLine="643"/>
        <w:rPr>
          <w:rFonts w:ascii="Times New Roman" w:eastAsia="仿宋_GB2312" w:hAnsi="Times New Roman"/>
          <w:color w:val="000000"/>
          <w:sz w:val="32"/>
          <w:szCs w:val="32"/>
        </w:rPr>
      </w:pPr>
      <w:r w:rsidRPr="00D4080E">
        <w:rPr>
          <w:rFonts w:ascii="Times New Roman" w:eastAsia="仿宋_GB2312" w:hAnsi="Times New Roman" w:hint="eastAsia"/>
          <w:b/>
          <w:color w:val="000000"/>
          <w:sz w:val="32"/>
          <w:szCs w:val="32"/>
        </w:rPr>
        <w:t>①</w:t>
      </w:r>
      <w:r w:rsidRPr="00D4080E">
        <w:rPr>
          <w:rFonts w:ascii="Times New Roman" w:eastAsia="仿宋_GB2312" w:hAnsi="Times New Roman" w:hint="eastAsia"/>
          <w:color w:val="000000"/>
          <w:sz w:val="32"/>
          <w:szCs w:val="32"/>
        </w:rPr>
        <w:t>税收收入完成</w:t>
      </w:r>
      <w:r w:rsidRPr="00D4080E">
        <w:rPr>
          <w:rFonts w:ascii="Times New Roman" w:eastAsia="仿宋_GB2312" w:hAnsi="Times New Roman"/>
          <w:color w:val="000000"/>
          <w:sz w:val="32"/>
          <w:szCs w:val="32"/>
        </w:rPr>
        <w:t>544.24</w:t>
      </w:r>
      <w:r w:rsidRPr="00D4080E">
        <w:rPr>
          <w:rFonts w:ascii="Times New Roman" w:eastAsia="仿宋_GB2312" w:hAnsi="Times New Roman" w:hint="eastAsia"/>
          <w:color w:val="000000"/>
          <w:sz w:val="32"/>
          <w:szCs w:val="32"/>
        </w:rPr>
        <w:t>亿元，增长</w:t>
      </w:r>
      <w:r w:rsidRPr="00D4080E">
        <w:rPr>
          <w:rFonts w:ascii="Times New Roman" w:eastAsia="仿宋_GB2312" w:hAnsi="Times New Roman"/>
          <w:color w:val="000000"/>
          <w:sz w:val="32"/>
          <w:szCs w:val="32"/>
        </w:rPr>
        <w:t>13</w:t>
      </w:r>
      <w:r>
        <w:rPr>
          <w:rFonts w:ascii="Times New Roman" w:eastAsia="仿宋_GB2312" w:hAnsi="Times New Roman"/>
          <w:color w:val="000000"/>
          <w:sz w:val="32"/>
          <w:szCs w:val="32"/>
        </w:rPr>
        <w:t>.6</w:t>
      </w:r>
      <w:r w:rsidRPr="00D4080E">
        <w:rPr>
          <w:rFonts w:ascii="Times New Roman" w:eastAsia="仿宋_GB2312" w:hAnsi="Times New Roman"/>
          <w:color w:val="000000"/>
          <w:sz w:val="32"/>
          <w:szCs w:val="32"/>
        </w:rPr>
        <w:t>%</w:t>
      </w:r>
      <w:r w:rsidRPr="00D4080E">
        <w:rPr>
          <w:rFonts w:ascii="Times New Roman" w:eastAsia="仿宋_GB2312" w:hAnsi="Times New Roman" w:hint="eastAsia"/>
          <w:color w:val="000000"/>
          <w:sz w:val="32"/>
          <w:szCs w:val="32"/>
        </w:rPr>
        <w:t>，比年初超收</w:t>
      </w:r>
      <w:r w:rsidRPr="00D4080E">
        <w:rPr>
          <w:rFonts w:ascii="Times New Roman" w:eastAsia="仿宋_GB2312" w:hAnsi="Times New Roman"/>
          <w:color w:val="000000"/>
          <w:sz w:val="32"/>
          <w:szCs w:val="32"/>
        </w:rPr>
        <w:t>6</w:t>
      </w:r>
      <w:r w:rsidRPr="00D4080E">
        <w:rPr>
          <w:rFonts w:ascii="Times New Roman" w:eastAsia="仿宋_GB2312" w:hAnsi="Times New Roman" w:hint="eastAsia"/>
          <w:color w:val="000000"/>
          <w:sz w:val="32"/>
          <w:szCs w:val="32"/>
        </w:rPr>
        <w:t>亿元。</w:t>
      </w:r>
    </w:p>
    <w:p w:rsidR="00327243" w:rsidRPr="00D4080E" w:rsidRDefault="00327243" w:rsidP="00682AA4">
      <w:pPr>
        <w:spacing w:line="580" w:lineRule="exact"/>
        <w:ind w:firstLineChars="200" w:firstLine="643"/>
        <w:rPr>
          <w:rFonts w:ascii="Times New Roman" w:eastAsia="仿宋_GB2312" w:hAnsi="Times New Roman"/>
          <w:color w:val="000000"/>
          <w:sz w:val="32"/>
          <w:szCs w:val="32"/>
        </w:rPr>
      </w:pPr>
      <w:r w:rsidRPr="00D4080E">
        <w:rPr>
          <w:rFonts w:ascii="Times New Roman" w:eastAsia="仿宋_GB2312" w:hAnsi="Times New Roman" w:hint="eastAsia"/>
          <w:b/>
          <w:color w:val="000000"/>
          <w:sz w:val="32"/>
          <w:szCs w:val="32"/>
        </w:rPr>
        <w:t>②</w:t>
      </w:r>
      <w:r>
        <w:rPr>
          <w:rFonts w:ascii="Times New Roman" w:eastAsia="仿宋_GB2312" w:hAnsi="Times New Roman" w:hint="eastAsia"/>
          <w:color w:val="000000"/>
          <w:sz w:val="32"/>
          <w:szCs w:val="32"/>
        </w:rPr>
        <w:t>非税收入完成</w:t>
      </w:r>
      <w:r>
        <w:rPr>
          <w:rFonts w:ascii="Times New Roman" w:eastAsia="仿宋_GB2312" w:hAnsi="Times New Roman"/>
          <w:color w:val="000000"/>
          <w:sz w:val="32"/>
          <w:szCs w:val="32"/>
        </w:rPr>
        <w:t>104</w:t>
      </w:r>
      <w:r>
        <w:rPr>
          <w:rFonts w:ascii="Times New Roman" w:eastAsia="仿宋_GB2312" w:hAnsi="Times New Roman" w:hint="eastAsia"/>
          <w:color w:val="000000"/>
          <w:sz w:val="32"/>
          <w:szCs w:val="32"/>
        </w:rPr>
        <w:t>亿元，下降</w:t>
      </w:r>
      <w:r>
        <w:rPr>
          <w:rFonts w:ascii="Times New Roman" w:eastAsia="仿宋_GB2312" w:hAnsi="Times New Roman"/>
          <w:color w:val="000000"/>
          <w:sz w:val="32"/>
          <w:szCs w:val="32"/>
        </w:rPr>
        <w:t>8.1%</w:t>
      </w:r>
      <w:r>
        <w:rPr>
          <w:rFonts w:ascii="Times New Roman" w:eastAsia="仿宋_GB2312" w:hAnsi="Times New Roman" w:hint="eastAsia"/>
          <w:color w:val="000000"/>
          <w:sz w:val="32"/>
          <w:szCs w:val="32"/>
        </w:rPr>
        <w:t>，主要是一方面按照上级要求医疗卫生类收入</w:t>
      </w:r>
      <w:r w:rsidRPr="00D4080E">
        <w:rPr>
          <w:rFonts w:ascii="Times New Roman" w:eastAsia="仿宋_GB2312" w:hAnsi="Times New Roman" w:hint="eastAsia"/>
          <w:color w:val="000000"/>
          <w:sz w:val="32"/>
          <w:szCs w:val="32"/>
        </w:rPr>
        <w:t>不能作为非税收入，镇街卫生医疗收入</w:t>
      </w:r>
      <w:r w:rsidRPr="00D4080E">
        <w:rPr>
          <w:rFonts w:ascii="Times New Roman" w:eastAsia="仿宋_GB2312" w:hAnsi="Times New Roman"/>
          <w:color w:val="000000"/>
          <w:sz w:val="32"/>
          <w:szCs w:val="32"/>
        </w:rPr>
        <w:t>18</w:t>
      </w:r>
      <w:r w:rsidRPr="00D4080E">
        <w:rPr>
          <w:rFonts w:ascii="Times New Roman" w:eastAsia="仿宋_GB2312" w:hAnsi="Times New Roman" w:hint="eastAsia"/>
          <w:color w:val="000000"/>
          <w:sz w:val="32"/>
          <w:szCs w:val="32"/>
        </w:rPr>
        <w:t>亿元转为财政专户管理后造成减收，另一方面残</w:t>
      </w:r>
      <w:r w:rsidRPr="00D4080E">
        <w:rPr>
          <w:rFonts w:ascii="Times New Roman" w:eastAsia="仿宋_GB2312" w:hAnsi="Times New Roman" w:hint="eastAsia"/>
          <w:color w:val="000000"/>
          <w:sz w:val="32"/>
          <w:szCs w:val="32"/>
        </w:rPr>
        <w:lastRenderedPageBreak/>
        <w:t>疾人就业保障金、罚没收入、土地净收益计提资金收入、利息收入等项目实现了一定增收，预计全年非税收入仅比年初</w:t>
      </w:r>
      <w:r>
        <w:rPr>
          <w:rFonts w:ascii="Times New Roman" w:eastAsia="仿宋_GB2312" w:hAnsi="Times New Roman" w:hint="eastAsia"/>
          <w:color w:val="000000"/>
          <w:sz w:val="32"/>
          <w:szCs w:val="32"/>
        </w:rPr>
        <w:t>短收</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亿元。</w:t>
      </w:r>
    </w:p>
    <w:p w:rsidR="00327243" w:rsidRPr="00FB61CE" w:rsidRDefault="00327243" w:rsidP="00214CC7">
      <w:pPr>
        <w:spacing w:line="580" w:lineRule="exact"/>
        <w:ind w:firstLineChars="200" w:firstLine="643"/>
        <w:rPr>
          <w:rFonts w:ascii="Times New Roman" w:eastAsia="仿宋_GB2312" w:hAnsi="Times New Roman"/>
          <w:sz w:val="32"/>
          <w:szCs w:val="32"/>
        </w:rPr>
      </w:pPr>
      <w:r>
        <w:rPr>
          <w:rFonts w:ascii="Times New Roman" w:eastAsia="仿宋_GB2312" w:hAnsi="Times New Roman"/>
          <w:b/>
          <w:color w:val="000000"/>
          <w:sz w:val="32"/>
          <w:szCs w:val="32"/>
        </w:rPr>
        <w:t>2</w:t>
      </w:r>
      <w:r w:rsidRPr="00FB61CE">
        <w:rPr>
          <w:rFonts w:ascii="Times New Roman" w:eastAsia="仿宋_GB2312" w:hAnsi="Times New Roman" w:hint="eastAsia"/>
          <w:b/>
          <w:color w:val="000000"/>
          <w:sz w:val="32"/>
          <w:szCs w:val="32"/>
        </w:rPr>
        <w:t>、增加调入</w:t>
      </w:r>
      <w:r w:rsidRPr="00C6647B">
        <w:rPr>
          <w:rFonts w:ascii="仿宋_GB2312" w:eastAsia="仿宋_GB2312" w:hAnsi="Times New Roman" w:hint="eastAsia"/>
          <w:b/>
          <w:sz w:val="32"/>
          <w:szCs w:val="32"/>
        </w:rPr>
        <w:t>松山湖园区归还市级财政早期借款</w:t>
      </w:r>
      <w:r w:rsidRPr="00C6647B">
        <w:rPr>
          <w:rFonts w:ascii="仿宋_GB2312" w:eastAsia="仿宋_GB2312" w:hAnsi="Times New Roman"/>
          <w:b/>
          <w:sz w:val="32"/>
          <w:szCs w:val="32"/>
        </w:rPr>
        <w:t>19.1</w:t>
      </w:r>
      <w:r w:rsidRPr="00C6647B">
        <w:rPr>
          <w:rFonts w:ascii="仿宋_GB2312" w:eastAsia="仿宋_GB2312" w:hAnsi="Times New Roman" w:hint="eastAsia"/>
          <w:b/>
          <w:sz w:val="32"/>
          <w:szCs w:val="32"/>
        </w:rPr>
        <w:t>亿元，相应增加市级可用财力。</w:t>
      </w:r>
      <w:r w:rsidRPr="00FB61CE">
        <w:rPr>
          <w:rFonts w:ascii="Times New Roman" w:eastAsia="仿宋_GB2312" w:hAnsi="Times New Roman" w:hint="eastAsia"/>
          <w:sz w:val="32"/>
          <w:szCs w:val="32"/>
        </w:rPr>
        <w:t>结合当前园区的整体收支情况，为进一步提高资金综合效益，松山湖管委会在</w:t>
      </w: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年预算中安排了</w:t>
      </w:r>
      <w:r w:rsidRPr="00FB61CE">
        <w:rPr>
          <w:rFonts w:ascii="Times New Roman" w:eastAsia="仿宋_GB2312" w:hAnsi="Times New Roman"/>
          <w:sz w:val="32"/>
          <w:szCs w:val="32"/>
        </w:rPr>
        <w:t>1</w:t>
      </w:r>
      <w:r>
        <w:rPr>
          <w:rFonts w:ascii="Times New Roman" w:eastAsia="仿宋_GB2312" w:hAnsi="Times New Roman"/>
          <w:sz w:val="32"/>
          <w:szCs w:val="32"/>
        </w:rPr>
        <w:t>9.1</w:t>
      </w:r>
      <w:r w:rsidRPr="00FB61CE">
        <w:rPr>
          <w:rFonts w:ascii="Times New Roman" w:eastAsia="仿宋_GB2312" w:hAnsi="Times New Roman" w:hint="eastAsia"/>
          <w:sz w:val="32"/>
          <w:szCs w:val="32"/>
        </w:rPr>
        <w:t>亿元存量资金用于归还市财政早期借款，该</w:t>
      </w:r>
      <w:r>
        <w:rPr>
          <w:rFonts w:ascii="Times New Roman" w:eastAsia="仿宋_GB2312" w:hAnsi="Times New Roman"/>
          <w:sz w:val="32"/>
          <w:szCs w:val="32"/>
        </w:rPr>
        <w:t>19.1</w:t>
      </w:r>
      <w:r w:rsidRPr="00FB61CE">
        <w:rPr>
          <w:rFonts w:ascii="Times New Roman" w:eastAsia="仿宋_GB2312" w:hAnsi="Times New Roman" w:hint="eastAsia"/>
          <w:sz w:val="32"/>
          <w:szCs w:val="32"/>
        </w:rPr>
        <w:t>亿元市财政将作为调入资金补充财力。</w:t>
      </w:r>
    </w:p>
    <w:p w:rsidR="00327243" w:rsidRDefault="00327243" w:rsidP="003F64EB">
      <w:pPr>
        <w:spacing w:line="62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3</w:t>
      </w:r>
      <w:r w:rsidRPr="00FB61CE">
        <w:rPr>
          <w:rFonts w:ascii="Times New Roman" w:eastAsia="仿宋_GB2312" w:hAnsi="Times New Roman" w:hint="eastAsia"/>
          <w:b/>
          <w:sz w:val="32"/>
          <w:szCs w:val="32"/>
        </w:rPr>
        <w:t>、</w:t>
      </w:r>
      <w:r w:rsidRPr="009E4CE2">
        <w:rPr>
          <w:rFonts w:ascii="Times New Roman" w:eastAsia="仿宋_GB2312" w:hAnsi="Times New Roman" w:hint="eastAsia"/>
          <w:b/>
          <w:sz w:val="32"/>
          <w:szCs w:val="32"/>
        </w:rPr>
        <w:t>增加调入</w:t>
      </w:r>
      <w:r>
        <w:rPr>
          <w:rFonts w:ascii="Times New Roman" w:eastAsia="仿宋_GB2312" w:hAnsi="Times New Roman" w:hint="eastAsia"/>
          <w:b/>
          <w:sz w:val="32"/>
          <w:szCs w:val="32"/>
        </w:rPr>
        <w:t>专户医疗卫生类</w:t>
      </w:r>
      <w:r w:rsidRPr="009E4CE2">
        <w:rPr>
          <w:rFonts w:ascii="Times New Roman" w:eastAsia="仿宋_GB2312" w:hAnsi="Times New Roman" w:hint="eastAsia"/>
          <w:b/>
          <w:sz w:val="32"/>
          <w:szCs w:val="32"/>
        </w:rPr>
        <w:t>资金</w:t>
      </w:r>
      <w:r>
        <w:rPr>
          <w:rFonts w:ascii="Times New Roman" w:eastAsia="仿宋_GB2312" w:hAnsi="Times New Roman"/>
          <w:b/>
          <w:sz w:val="32"/>
          <w:szCs w:val="32"/>
        </w:rPr>
        <w:t>31.9</w:t>
      </w:r>
      <w:r w:rsidRPr="009E4CE2">
        <w:rPr>
          <w:rFonts w:ascii="Times New Roman" w:eastAsia="仿宋_GB2312" w:hAnsi="Times New Roman" w:hint="eastAsia"/>
          <w:b/>
          <w:sz w:val="32"/>
          <w:szCs w:val="32"/>
        </w:rPr>
        <w:t>亿元</w:t>
      </w:r>
      <w:r>
        <w:rPr>
          <w:rFonts w:ascii="Times New Roman" w:eastAsia="仿宋_GB2312" w:hAnsi="Times New Roman" w:hint="eastAsia"/>
          <w:b/>
          <w:sz w:val="32"/>
          <w:szCs w:val="32"/>
        </w:rPr>
        <w:t>。</w:t>
      </w:r>
      <w:r w:rsidRPr="009E4CE2">
        <w:rPr>
          <w:rFonts w:ascii="Times New Roman" w:eastAsia="仿宋_GB2312" w:hAnsi="Times New Roman" w:hint="eastAsia"/>
          <w:sz w:val="32"/>
          <w:szCs w:val="32"/>
        </w:rPr>
        <w:t>根据上级</w:t>
      </w:r>
      <w:r>
        <w:rPr>
          <w:rFonts w:ascii="Times New Roman" w:eastAsia="仿宋_GB2312" w:hAnsi="Times New Roman" w:hint="eastAsia"/>
          <w:sz w:val="32"/>
          <w:szCs w:val="32"/>
        </w:rPr>
        <w:t>要求规范</w:t>
      </w:r>
      <w:r w:rsidRPr="009E4CE2">
        <w:rPr>
          <w:rFonts w:ascii="Times New Roman" w:eastAsia="仿宋_GB2312" w:hAnsi="Times New Roman" w:hint="eastAsia"/>
          <w:sz w:val="32"/>
          <w:szCs w:val="32"/>
        </w:rPr>
        <w:t>医疗卫生</w:t>
      </w:r>
      <w:r>
        <w:rPr>
          <w:rFonts w:ascii="Times New Roman" w:eastAsia="仿宋_GB2312" w:hAnsi="Times New Roman" w:hint="eastAsia"/>
          <w:sz w:val="32"/>
          <w:szCs w:val="32"/>
        </w:rPr>
        <w:t>类</w:t>
      </w:r>
      <w:r w:rsidRPr="009E4CE2">
        <w:rPr>
          <w:rFonts w:ascii="Times New Roman" w:eastAsia="仿宋_GB2312" w:hAnsi="Times New Roman" w:hint="eastAsia"/>
          <w:sz w:val="32"/>
          <w:szCs w:val="32"/>
        </w:rPr>
        <w:t>收入</w:t>
      </w:r>
      <w:r>
        <w:rPr>
          <w:rFonts w:ascii="Times New Roman" w:eastAsia="仿宋_GB2312" w:hAnsi="Times New Roman" w:hint="eastAsia"/>
          <w:sz w:val="32"/>
          <w:szCs w:val="32"/>
        </w:rPr>
        <w:t>管理后，为实现财政资金统一管理，从</w:t>
      </w:r>
      <w:r>
        <w:rPr>
          <w:rFonts w:ascii="Times New Roman" w:eastAsia="仿宋_GB2312" w:hAnsi="Times New Roman"/>
          <w:sz w:val="32"/>
          <w:szCs w:val="32"/>
        </w:rPr>
        <w:t>2018</w:t>
      </w:r>
      <w:r>
        <w:rPr>
          <w:rFonts w:ascii="Times New Roman" w:eastAsia="仿宋_GB2312" w:hAnsi="Times New Roman" w:hint="eastAsia"/>
          <w:sz w:val="32"/>
          <w:szCs w:val="32"/>
        </w:rPr>
        <w:t>年起将市历年结存的</w:t>
      </w:r>
      <w:r w:rsidRPr="009E4CE2">
        <w:rPr>
          <w:rFonts w:ascii="Times New Roman" w:eastAsia="仿宋_GB2312" w:hAnsi="Times New Roman" w:hint="eastAsia"/>
          <w:sz w:val="32"/>
          <w:szCs w:val="32"/>
        </w:rPr>
        <w:t>医疗卫生</w:t>
      </w:r>
      <w:r>
        <w:rPr>
          <w:rFonts w:ascii="Times New Roman" w:eastAsia="仿宋_GB2312" w:hAnsi="Times New Roman" w:hint="eastAsia"/>
          <w:sz w:val="32"/>
          <w:szCs w:val="32"/>
        </w:rPr>
        <w:t>类资金、镇街</w:t>
      </w:r>
      <w:r w:rsidRPr="009E4CE2">
        <w:rPr>
          <w:rFonts w:ascii="Times New Roman" w:eastAsia="仿宋_GB2312" w:hAnsi="Times New Roman" w:hint="eastAsia"/>
          <w:sz w:val="32"/>
          <w:szCs w:val="32"/>
        </w:rPr>
        <w:t>卫生医疗收入</w:t>
      </w:r>
      <w:r>
        <w:rPr>
          <w:rFonts w:ascii="Times New Roman" w:eastAsia="仿宋_GB2312" w:hAnsi="Times New Roman" w:hint="eastAsia"/>
          <w:sz w:val="32"/>
          <w:szCs w:val="32"/>
        </w:rPr>
        <w:t>全部作为调入资金，调入国库纳入预算统一管理。</w:t>
      </w:r>
    </w:p>
    <w:p w:rsidR="00327243" w:rsidRPr="009E4CE2" w:rsidRDefault="00327243" w:rsidP="00682AA4">
      <w:pPr>
        <w:spacing w:line="620" w:lineRule="exact"/>
        <w:ind w:firstLineChars="200" w:firstLine="643"/>
        <w:rPr>
          <w:rFonts w:ascii="Times New Roman" w:eastAsia="仿宋_GB2312" w:hAnsi="Times New Roman"/>
          <w:sz w:val="32"/>
          <w:szCs w:val="32"/>
        </w:rPr>
      </w:pPr>
      <w:r>
        <w:rPr>
          <w:rFonts w:ascii="Times New Roman" w:eastAsia="仿宋_GB2312" w:hAnsi="Times New Roman"/>
          <w:b/>
          <w:color w:val="000000"/>
          <w:sz w:val="32"/>
          <w:szCs w:val="32"/>
        </w:rPr>
        <w:t>4</w:t>
      </w:r>
      <w:r>
        <w:rPr>
          <w:rFonts w:ascii="Times New Roman" w:eastAsia="仿宋_GB2312" w:hAnsi="Times New Roman" w:hint="eastAsia"/>
          <w:b/>
          <w:color w:val="000000"/>
          <w:sz w:val="32"/>
          <w:szCs w:val="32"/>
        </w:rPr>
        <w:t>、</w:t>
      </w:r>
      <w:r w:rsidRPr="009E4CE2">
        <w:rPr>
          <w:rFonts w:ascii="Times New Roman" w:eastAsia="仿宋_GB2312" w:hAnsi="Times New Roman" w:hint="eastAsia"/>
          <w:b/>
          <w:color w:val="000000"/>
          <w:sz w:val="32"/>
          <w:szCs w:val="32"/>
        </w:rPr>
        <w:t>增加调入存量资金</w:t>
      </w:r>
      <w:r>
        <w:rPr>
          <w:rFonts w:ascii="Times New Roman" w:eastAsia="仿宋_GB2312" w:hAnsi="Times New Roman"/>
          <w:b/>
          <w:color w:val="000000"/>
          <w:sz w:val="32"/>
          <w:szCs w:val="32"/>
        </w:rPr>
        <w:t>3.46</w:t>
      </w:r>
      <w:r w:rsidRPr="009E4CE2">
        <w:rPr>
          <w:rFonts w:ascii="Times New Roman" w:eastAsia="仿宋_GB2312" w:hAnsi="Times New Roman" w:hint="eastAsia"/>
          <w:b/>
          <w:color w:val="000000"/>
          <w:sz w:val="32"/>
          <w:szCs w:val="32"/>
        </w:rPr>
        <w:t>亿元</w:t>
      </w:r>
      <w:r w:rsidRPr="009E4CE2">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今年市财政加大存量资金</w:t>
      </w:r>
      <w:r w:rsidRPr="009E4CE2">
        <w:rPr>
          <w:rFonts w:ascii="Times New Roman" w:eastAsia="仿宋_GB2312" w:hAnsi="Times New Roman" w:hint="eastAsia"/>
          <w:color w:val="000000"/>
          <w:sz w:val="32"/>
          <w:szCs w:val="32"/>
        </w:rPr>
        <w:t>盘活</w:t>
      </w:r>
      <w:r>
        <w:rPr>
          <w:rFonts w:ascii="Times New Roman" w:eastAsia="仿宋_GB2312" w:hAnsi="Times New Roman" w:hint="eastAsia"/>
          <w:color w:val="000000"/>
          <w:sz w:val="32"/>
          <w:szCs w:val="32"/>
        </w:rPr>
        <w:t>力度</w:t>
      </w:r>
      <w:r w:rsidRPr="009E4CE2">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收回</w:t>
      </w:r>
      <w:r>
        <w:rPr>
          <w:rFonts w:ascii="Times New Roman" w:eastAsia="仿宋_GB2312" w:hAnsi="Times New Roman"/>
          <w:color w:val="000000"/>
          <w:sz w:val="32"/>
          <w:szCs w:val="32"/>
        </w:rPr>
        <w:t>3.46</w:t>
      </w:r>
      <w:r>
        <w:rPr>
          <w:rFonts w:ascii="Times New Roman" w:eastAsia="仿宋_GB2312" w:hAnsi="Times New Roman" w:hint="eastAsia"/>
          <w:color w:val="000000"/>
          <w:sz w:val="32"/>
          <w:szCs w:val="32"/>
        </w:rPr>
        <w:t>亿元往来资金，</w:t>
      </w:r>
      <w:r w:rsidRPr="009E4CE2">
        <w:rPr>
          <w:rFonts w:ascii="Times New Roman" w:eastAsia="仿宋_GB2312" w:hAnsi="Times New Roman" w:hint="eastAsia"/>
          <w:color w:val="000000"/>
          <w:sz w:val="32"/>
          <w:szCs w:val="32"/>
        </w:rPr>
        <w:t>并将其</w:t>
      </w:r>
      <w:r w:rsidRPr="009E4CE2">
        <w:rPr>
          <w:rFonts w:ascii="Times New Roman" w:eastAsia="仿宋_GB2312" w:hAnsi="Times New Roman" w:hint="eastAsia"/>
          <w:sz w:val="32"/>
          <w:szCs w:val="32"/>
        </w:rPr>
        <w:t>作为调入资金补充财力</w:t>
      </w:r>
      <w:r w:rsidRPr="009E4CE2">
        <w:rPr>
          <w:rFonts w:ascii="Times New Roman" w:eastAsia="仿宋_GB2312" w:hAnsi="Times New Roman" w:hint="eastAsia"/>
          <w:color w:val="000000"/>
          <w:sz w:val="32"/>
          <w:szCs w:val="32"/>
        </w:rPr>
        <w:t>。</w:t>
      </w:r>
    </w:p>
    <w:p w:rsidR="00327243" w:rsidRPr="00FB61CE" w:rsidRDefault="00327243" w:rsidP="00214CC7">
      <w:pPr>
        <w:spacing w:line="620" w:lineRule="exact"/>
        <w:ind w:firstLineChars="200"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5</w:t>
      </w:r>
      <w:r w:rsidRPr="00FB61CE">
        <w:rPr>
          <w:rFonts w:ascii="Times New Roman" w:eastAsia="仿宋_GB2312" w:hAnsi="Times New Roman" w:hint="eastAsia"/>
          <w:b/>
          <w:color w:val="000000"/>
          <w:sz w:val="32"/>
          <w:szCs w:val="32"/>
        </w:rPr>
        <w:t>、增加调入</w:t>
      </w:r>
      <w:r>
        <w:rPr>
          <w:rFonts w:ascii="Times New Roman" w:eastAsia="仿宋_GB2312" w:hAnsi="Times New Roman" w:hint="eastAsia"/>
          <w:b/>
          <w:color w:val="000000"/>
          <w:sz w:val="32"/>
          <w:szCs w:val="32"/>
        </w:rPr>
        <w:t>上年</w:t>
      </w:r>
      <w:r w:rsidRPr="00FB61CE">
        <w:rPr>
          <w:rFonts w:ascii="Times New Roman" w:eastAsia="仿宋_GB2312" w:hAnsi="Times New Roman" w:hint="eastAsia"/>
          <w:b/>
          <w:color w:val="000000"/>
          <w:sz w:val="32"/>
          <w:szCs w:val="32"/>
        </w:rPr>
        <w:t>决算后增加的预算稳定调节基金</w:t>
      </w:r>
      <w:r w:rsidRPr="00FB61CE">
        <w:rPr>
          <w:rFonts w:ascii="Times New Roman" w:eastAsia="仿宋_GB2312" w:hAnsi="Times New Roman"/>
          <w:b/>
          <w:color w:val="000000"/>
          <w:sz w:val="32"/>
          <w:szCs w:val="32"/>
        </w:rPr>
        <w:t>4.1</w:t>
      </w:r>
      <w:r>
        <w:rPr>
          <w:rFonts w:ascii="Times New Roman" w:eastAsia="仿宋_GB2312" w:hAnsi="Times New Roman"/>
          <w:b/>
          <w:color w:val="000000"/>
          <w:sz w:val="32"/>
          <w:szCs w:val="32"/>
        </w:rPr>
        <w:t>2</w:t>
      </w:r>
      <w:r w:rsidRPr="00FB61CE">
        <w:rPr>
          <w:rFonts w:ascii="Times New Roman" w:eastAsia="仿宋_GB2312" w:hAnsi="Times New Roman" w:hint="eastAsia"/>
          <w:b/>
          <w:color w:val="000000"/>
          <w:sz w:val="32"/>
          <w:szCs w:val="32"/>
        </w:rPr>
        <w:t>亿元</w:t>
      </w:r>
      <w:r w:rsidRPr="00FB61CE">
        <w:rPr>
          <w:rFonts w:ascii="Times New Roman" w:eastAsia="仿宋_GB2312" w:hAnsi="Times New Roman" w:hint="eastAsia"/>
          <w:color w:val="000000"/>
          <w:sz w:val="32"/>
          <w:szCs w:val="32"/>
        </w:rPr>
        <w:t>。</w:t>
      </w:r>
    </w:p>
    <w:p w:rsidR="00327243" w:rsidRPr="00FB61CE" w:rsidRDefault="00327243" w:rsidP="009F4D47">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6</w:t>
      </w:r>
      <w:r w:rsidRPr="00536960">
        <w:rPr>
          <w:rFonts w:ascii="Times New Roman" w:eastAsia="仿宋_GB2312" w:hAnsi="Times New Roman" w:hint="eastAsia"/>
          <w:b/>
          <w:sz w:val="32"/>
          <w:szCs w:val="32"/>
        </w:rPr>
        <w:t>、</w:t>
      </w:r>
      <w:r w:rsidRPr="00FB61CE">
        <w:rPr>
          <w:rFonts w:ascii="Times New Roman" w:eastAsia="仿宋_GB2312" w:hAnsi="Times New Roman" w:hint="eastAsia"/>
          <w:b/>
          <w:sz w:val="32"/>
          <w:szCs w:val="32"/>
        </w:rPr>
        <w:t>减少从国有资本经营预算调入一般公共预算</w:t>
      </w:r>
      <w:r w:rsidRPr="00FB61CE">
        <w:rPr>
          <w:rFonts w:ascii="Times New Roman" w:eastAsia="仿宋_GB2312" w:hAnsi="Times New Roman"/>
          <w:b/>
          <w:sz w:val="32"/>
          <w:szCs w:val="32"/>
        </w:rPr>
        <w:t>0.</w:t>
      </w:r>
      <w:r>
        <w:rPr>
          <w:rFonts w:ascii="Times New Roman" w:eastAsia="仿宋_GB2312" w:hAnsi="Times New Roman"/>
          <w:b/>
          <w:sz w:val="32"/>
          <w:szCs w:val="32"/>
        </w:rPr>
        <w:t>31</w:t>
      </w:r>
      <w:r w:rsidRPr="00FB61CE">
        <w:rPr>
          <w:rFonts w:ascii="Times New Roman" w:eastAsia="仿宋_GB2312" w:hAnsi="Times New Roman" w:hint="eastAsia"/>
          <w:b/>
          <w:sz w:val="32"/>
          <w:szCs w:val="32"/>
        </w:rPr>
        <w:t>亿元。</w:t>
      </w:r>
      <w:r w:rsidRPr="00FB61CE">
        <w:rPr>
          <w:rFonts w:ascii="Times New Roman" w:eastAsia="仿宋_GB2312" w:hAnsi="Times New Roman" w:hint="eastAsia"/>
          <w:sz w:val="32"/>
          <w:szCs w:val="32"/>
        </w:rPr>
        <w:t>预计国有资本经营预算短收，减少调入一般公共预算资金</w:t>
      </w:r>
      <w:r w:rsidRPr="00FB61CE">
        <w:rPr>
          <w:rFonts w:ascii="Times New Roman" w:eastAsia="仿宋_GB2312" w:hAnsi="Times New Roman"/>
          <w:sz w:val="32"/>
          <w:szCs w:val="32"/>
        </w:rPr>
        <w:t>0.</w:t>
      </w:r>
      <w:r>
        <w:rPr>
          <w:rFonts w:ascii="Times New Roman" w:eastAsia="仿宋_GB2312" w:hAnsi="Times New Roman"/>
          <w:sz w:val="32"/>
          <w:szCs w:val="32"/>
        </w:rPr>
        <w:t>31</w:t>
      </w:r>
      <w:r w:rsidRPr="00FB61CE">
        <w:rPr>
          <w:rFonts w:ascii="Times New Roman" w:eastAsia="仿宋_GB2312" w:hAnsi="Times New Roman" w:hint="eastAsia"/>
          <w:sz w:val="32"/>
          <w:szCs w:val="32"/>
        </w:rPr>
        <w:t>亿元。</w:t>
      </w:r>
    </w:p>
    <w:p w:rsidR="00327243" w:rsidRPr="00FB61CE" w:rsidRDefault="00327243" w:rsidP="009E4981">
      <w:pPr>
        <w:spacing w:line="620" w:lineRule="exact"/>
        <w:ind w:firstLineChars="200" w:firstLine="640"/>
        <w:rPr>
          <w:rFonts w:ascii="Times New Roman" w:eastAsia="楷体" w:hAnsi="Times New Roman"/>
          <w:color w:val="000000"/>
          <w:sz w:val="32"/>
          <w:szCs w:val="32"/>
        </w:rPr>
      </w:pPr>
      <w:r w:rsidRPr="00FB61CE">
        <w:rPr>
          <w:rFonts w:ascii="Times New Roman" w:eastAsia="楷体" w:hAnsi="Times New Roman" w:hint="eastAsia"/>
          <w:color w:val="000000"/>
          <w:sz w:val="32"/>
          <w:szCs w:val="32"/>
        </w:rPr>
        <w:t>（二）项目安排建议</w:t>
      </w:r>
    </w:p>
    <w:p w:rsidR="00327243" w:rsidRPr="00FB61CE" w:rsidRDefault="00327243" w:rsidP="00A243AC">
      <w:pPr>
        <w:spacing w:line="620" w:lineRule="exact"/>
        <w:ind w:firstLineChars="200" w:firstLine="643"/>
        <w:rPr>
          <w:rFonts w:ascii="Times New Roman" w:eastAsia="仿宋_GB2312" w:hAnsi="Times New Roman"/>
          <w:b/>
          <w:sz w:val="32"/>
          <w:szCs w:val="32"/>
        </w:rPr>
      </w:pPr>
      <w:r w:rsidRPr="00FB61CE">
        <w:rPr>
          <w:rFonts w:ascii="Times New Roman" w:eastAsia="仿宋_GB2312" w:hAnsi="Times New Roman"/>
          <w:b/>
          <w:sz w:val="32"/>
          <w:szCs w:val="32"/>
        </w:rPr>
        <w:t>1</w:t>
      </w:r>
      <w:r w:rsidRPr="00FB61CE">
        <w:rPr>
          <w:rFonts w:ascii="Times New Roman" w:eastAsia="仿宋_GB2312" w:hAnsi="Times New Roman" w:hint="eastAsia"/>
          <w:b/>
          <w:sz w:val="32"/>
          <w:szCs w:val="32"/>
        </w:rPr>
        <w:t>、</w:t>
      </w:r>
      <w:r w:rsidRPr="009E4CE2">
        <w:rPr>
          <w:rFonts w:ascii="Times New Roman" w:eastAsia="仿宋_GB2312" w:hAnsi="Times New Roman" w:hint="eastAsia"/>
          <w:b/>
          <w:sz w:val="32"/>
          <w:szCs w:val="32"/>
        </w:rPr>
        <w:t>增加拨镇街及园区分成支出</w:t>
      </w:r>
      <w:r>
        <w:rPr>
          <w:rFonts w:ascii="Times New Roman" w:eastAsia="仿宋_GB2312" w:hAnsi="Times New Roman"/>
          <w:b/>
          <w:sz w:val="32"/>
          <w:szCs w:val="32"/>
        </w:rPr>
        <w:t>9.5</w:t>
      </w:r>
      <w:r w:rsidRPr="009E4CE2">
        <w:rPr>
          <w:rFonts w:ascii="Times New Roman" w:eastAsia="仿宋_GB2312" w:hAnsi="Times New Roman" w:hint="eastAsia"/>
          <w:b/>
          <w:sz w:val="32"/>
          <w:szCs w:val="32"/>
        </w:rPr>
        <w:t>亿元。</w:t>
      </w:r>
      <w:r>
        <w:rPr>
          <w:rFonts w:ascii="Times New Roman" w:eastAsia="仿宋_GB2312" w:hAnsi="Times New Roman" w:hint="eastAsia"/>
          <w:b/>
          <w:sz w:val="32"/>
          <w:szCs w:val="32"/>
        </w:rPr>
        <w:t>其中：</w:t>
      </w:r>
      <w:r>
        <w:rPr>
          <w:rFonts w:ascii="Times New Roman" w:eastAsia="仿宋_GB2312" w:hAnsi="Times New Roman" w:hint="eastAsia"/>
          <w:color w:val="000000"/>
          <w:sz w:val="32"/>
          <w:szCs w:val="32"/>
        </w:rPr>
        <w:t>税收分</w:t>
      </w:r>
      <w:r>
        <w:rPr>
          <w:rFonts w:ascii="Times New Roman" w:eastAsia="仿宋_GB2312" w:hAnsi="Times New Roman" w:hint="eastAsia"/>
          <w:color w:val="000000"/>
          <w:sz w:val="32"/>
          <w:szCs w:val="32"/>
        </w:rPr>
        <w:lastRenderedPageBreak/>
        <w:t>成支出</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亿元；</w:t>
      </w:r>
      <w:r>
        <w:rPr>
          <w:rFonts w:ascii="Times New Roman" w:eastAsia="仿宋_GB2312" w:hAnsi="Times New Roman" w:hint="eastAsia"/>
          <w:sz w:val="32"/>
          <w:szCs w:val="32"/>
        </w:rPr>
        <w:t>残疾人就业保障金分成支出</w:t>
      </w:r>
      <w:r>
        <w:rPr>
          <w:rFonts w:ascii="Times New Roman" w:eastAsia="仿宋_GB2312" w:hAnsi="Times New Roman"/>
          <w:sz w:val="32"/>
          <w:szCs w:val="32"/>
        </w:rPr>
        <w:t>2.2</w:t>
      </w:r>
      <w:r>
        <w:rPr>
          <w:rFonts w:ascii="Times New Roman" w:eastAsia="仿宋_GB2312" w:hAnsi="Times New Roman" w:hint="eastAsia"/>
          <w:sz w:val="32"/>
          <w:szCs w:val="32"/>
        </w:rPr>
        <w:t>亿元；</w:t>
      </w:r>
      <w:r>
        <w:rPr>
          <w:rFonts w:ascii="Times New Roman" w:eastAsia="仿宋_GB2312" w:hAnsi="Times New Roman" w:hint="eastAsia"/>
          <w:color w:val="000000"/>
          <w:sz w:val="32"/>
          <w:szCs w:val="32"/>
        </w:rPr>
        <w:t>垃圾处理费、</w:t>
      </w:r>
      <w:r w:rsidRPr="00D4080E">
        <w:rPr>
          <w:rFonts w:ascii="Times New Roman" w:eastAsia="仿宋_GB2312" w:hAnsi="Times New Roman" w:hint="eastAsia"/>
          <w:color w:val="000000"/>
          <w:sz w:val="32"/>
          <w:szCs w:val="32"/>
        </w:rPr>
        <w:t>罚没收入</w:t>
      </w:r>
      <w:r>
        <w:rPr>
          <w:rFonts w:ascii="Times New Roman" w:eastAsia="仿宋_GB2312" w:hAnsi="Times New Roman" w:hint="eastAsia"/>
          <w:color w:val="000000"/>
          <w:sz w:val="32"/>
          <w:szCs w:val="32"/>
        </w:rPr>
        <w:t>等</w:t>
      </w:r>
      <w:r w:rsidRPr="00D4080E">
        <w:rPr>
          <w:rFonts w:ascii="Times New Roman" w:eastAsia="仿宋_GB2312" w:hAnsi="Times New Roman" w:hint="eastAsia"/>
          <w:color w:val="000000"/>
          <w:sz w:val="32"/>
          <w:szCs w:val="32"/>
        </w:rPr>
        <w:t>分成增加</w:t>
      </w:r>
      <w:r>
        <w:rPr>
          <w:rFonts w:ascii="Times New Roman" w:eastAsia="仿宋_GB2312" w:hAnsi="Times New Roman"/>
          <w:color w:val="000000"/>
          <w:sz w:val="32"/>
          <w:szCs w:val="32"/>
        </w:rPr>
        <w:t>4.3</w:t>
      </w:r>
      <w:r w:rsidRPr="00D4080E">
        <w:rPr>
          <w:rFonts w:ascii="Times New Roman" w:eastAsia="仿宋_GB2312" w:hAnsi="Times New Roman" w:hint="eastAsia"/>
          <w:color w:val="000000"/>
          <w:sz w:val="32"/>
          <w:szCs w:val="32"/>
        </w:rPr>
        <w:t>亿元</w:t>
      </w:r>
      <w:r>
        <w:rPr>
          <w:rFonts w:ascii="Times New Roman" w:eastAsia="仿宋_GB2312" w:hAnsi="Times New Roman" w:hint="eastAsia"/>
          <w:color w:val="000000"/>
          <w:sz w:val="32"/>
          <w:szCs w:val="32"/>
        </w:rPr>
        <w:t>。</w:t>
      </w:r>
    </w:p>
    <w:p w:rsidR="00327243" w:rsidRPr="00FB61CE" w:rsidRDefault="00327243" w:rsidP="0060455F">
      <w:pPr>
        <w:spacing w:line="620" w:lineRule="exact"/>
        <w:ind w:firstLineChars="200" w:firstLine="643"/>
        <w:rPr>
          <w:rFonts w:ascii="Times New Roman" w:eastAsia="仿宋_GB2312" w:hAnsi="Times New Roman"/>
          <w:b/>
          <w:sz w:val="32"/>
          <w:szCs w:val="32"/>
        </w:rPr>
      </w:pPr>
      <w:r w:rsidRPr="00FB61CE">
        <w:rPr>
          <w:rFonts w:ascii="Times New Roman" w:eastAsia="仿宋_GB2312" w:hAnsi="Times New Roman"/>
          <w:b/>
          <w:sz w:val="32"/>
          <w:szCs w:val="32"/>
        </w:rPr>
        <w:t>2</w:t>
      </w:r>
      <w:r w:rsidRPr="00FB61CE">
        <w:rPr>
          <w:rFonts w:ascii="Times New Roman" w:eastAsia="仿宋_GB2312" w:hAnsi="Times New Roman" w:hint="eastAsia"/>
          <w:b/>
          <w:sz w:val="32"/>
          <w:szCs w:val="32"/>
        </w:rPr>
        <w:t>、</w:t>
      </w:r>
      <w:r w:rsidRPr="009E4CE2">
        <w:rPr>
          <w:rFonts w:ascii="Times New Roman" w:eastAsia="仿宋_GB2312" w:hAnsi="Times New Roman" w:hint="eastAsia"/>
          <w:b/>
          <w:sz w:val="32"/>
          <w:szCs w:val="32"/>
        </w:rPr>
        <w:t>市本级安排支出增加</w:t>
      </w:r>
      <w:r w:rsidRPr="009E4CE2">
        <w:rPr>
          <w:rFonts w:ascii="Times New Roman" w:eastAsia="仿宋_GB2312" w:hAnsi="Times New Roman"/>
          <w:b/>
          <w:sz w:val="32"/>
          <w:szCs w:val="32"/>
        </w:rPr>
        <w:t>4</w:t>
      </w:r>
      <w:r>
        <w:rPr>
          <w:rFonts w:ascii="Times New Roman" w:eastAsia="仿宋_GB2312" w:hAnsi="Times New Roman"/>
          <w:b/>
          <w:sz w:val="32"/>
          <w:szCs w:val="32"/>
        </w:rPr>
        <w:t>7</w:t>
      </w:r>
      <w:r w:rsidRPr="009E4CE2">
        <w:rPr>
          <w:rFonts w:ascii="Times New Roman" w:eastAsia="仿宋_GB2312" w:hAnsi="Times New Roman"/>
          <w:b/>
          <w:sz w:val="32"/>
          <w:szCs w:val="32"/>
        </w:rPr>
        <w:t>.31</w:t>
      </w:r>
      <w:r w:rsidRPr="009E4CE2">
        <w:rPr>
          <w:rFonts w:ascii="Times New Roman" w:eastAsia="仿宋_GB2312" w:hAnsi="Times New Roman" w:hint="eastAsia"/>
          <w:b/>
          <w:sz w:val="32"/>
          <w:szCs w:val="32"/>
        </w:rPr>
        <w:t>亿元。</w:t>
      </w:r>
      <w:r w:rsidRPr="00FB61CE">
        <w:rPr>
          <w:rFonts w:ascii="Times New Roman" w:eastAsia="仿宋_GB2312" w:hAnsi="Times New Roman" w:hint="eastAsia"/>
          <w:b/>
          <w:sz w:val="32"/>
          <w:szCs w:val="32"/>
        </w:rPr>
        <w:t>包括：</w:t>
      </w:r>
    </w:p>
    <w:p w:rsidR="00327243" w:rsidRPr="00FD7ED3" w:rsidRDefault="00327243" w:rsidP="0060455F">
      <w:pPr>
        <w:spacing w:line="620" w:lineRule="exact"/>
        <w:ind w:firstLineChars="200" w:firstLine="643"/>
        <w:rPr>
          <w:rFonts w:ascii="Times New Roman" w:eastAsia="仿宋_GB2312" w:hAnsi="Times New Roman"/>
          <w:sz w:val="32"/>
          <w:szCs w:val="32"/>
        </w:rPr>
      </w:pPr>
      <w:r w:rsidRPr="00FB61CE">
        <w:rPr>
          <w:rFonts w:ascii="Times New Roman" w:eastAsia="仿宋_GB2312" w:hAnsi="Times New Roman" w:hint="eastAsia"/>
          <w:b/>
          <w:sz w:val="32"/>
          <w:szCs w:val="32"/>
        </w:rPr>
        <w:t>（</w:t>
      </w:r>
      <w:r w:rsidRPr="00FB61CE">
        <w:rPr>
          <w:rFonts w:ascii="Times New Roman" w:eastAsia="仿宋_GB2312" w:hAnsi="Times New Roman"/>
          <w:b/>
          <w:sz w:val="32"/>
          <w:szCs w:val="32"/>
        </w:rPr>
        <w:t>1</w:t>
      </w:r>
      <w:r w:rsidRPr="00FB61CE">
        <w:rPr>
          <w:rFonts w:ascii="Times New Roman" w:eastAsia="仿宋_GB2312" w:hAnsi="Times New Roman" w:hint="eastAsia"/>
          <w:b/>
          <w:sz w:val="32"/>
          <w:szCs w:val="32"/>
        </w:rPr>
        <w:t>）</w:t>
      </w:r>
      <w:r w:rsidRPr="009E4CE2">
        <w:rPr>
          <w:rFonts w:ascii="Times New Roman" w:eastAsia="仿宋_GB2312" w:hAnsi="Times New Roman" w:hint="eastAsia"/>
          <w:b/>
          <w:sz w:val="32"/>
          <w:szCs w:val="32"/>
        </w:rPr>
        <w:t>增加水务集团资本金</w:t>
      </w:r>
      <w:r w:rsidRPr="009E4CE2">
        <w:rPr>
          <w:rFonts w:ascii="Times New Roman" w:eastAsia="仿宋_GB2312" w:hAnsi="Times New Roman"/>
          <w:b/>
          <w:sz w:val="32"/>
          <w:szCs w:val="32"/>
        </w:rPr>
        <w:t>2</w:t>
      </w:r>
      <w:r>
        <w:rPr>
          <w:rFonts w:ascii="Times New Roman" w:eastAsia="仿宋_GB2312" w:hAnsi="Times New Roman"/>
          <w:b/>
          <w:sz w:val="32"/>
          <w:szCs w:val="32"/>
        </w:rPr>
        <w:t>6</w:t>
      </w:r>
      <w:r w:rsidRPr="009E4CE2">
        <w:rPr>
          <w:rFonts w:ascii="Times New Roman" w:eastAsia="仿宋_GB2312" w:hAnsi="Times New Roman"/>
          <w:b/>
          <w:sz w:val="32"/>
          <w:szCs w:val="32"/>
        </w:rPr>
        <w:t>.11</w:t>
      </w:r>
      <w:r w:rsidRPr="009E4CE2">
        <w:rPr>
          <w:rFonts w:ascii="Times New Roman" w:eastAsia="仿宋_GB2312" w:hAnsi="Times New Roman" w:hint="eastAsia"/>
          <w:b/>
          <w:sz w:val="32"/>
          <w:szCs w:val="32"/>
        </w:rPr>
        <w:t>亿元用于水环境治理项目。</w:t>
      </w:r>
      <w:r w:rsidRPr="00FB61CE">
        <w:rPr>
          <w:rFonts w:ascii="Times New Roman" w:eastAsia="仿宋_GB2312" w:hAnsi="Times New Roman" w:hint="eastAsia"/>
          <w:sz w:val="32"/>
          <w:szCs w:val="32"/>
        </w:rPr>
        <w:t>水务集团下属公司陆续中标了</w:t>
      </w:r>
      <w:r>
        <w:rPr>
          <w:rFonts w:ascii="Times New Roman" w:eastAsia="仿宋_GB2312" w:hAnsi="Times New Roman" w:hint="eastAsia"/>
          <w:sz w:val="32"/>
          <w:szCs w:val="32"/>
        </w:rPr>
        <w:t>各镇街</w:t>
      </w:r>
      <w:r w:rsidRPr="00FB61CE">
        <w:rPr>
          <w:rFonts w:ascii="Times New Roman" w:eastAsia="仿宋_GB2312" w:hAnsi="Times New Roman" w:hint="eastAsia"/>
          <w:sz w:val="32"/>
          <w:szCs w:val="32"/>
        </w:rPr>
        <w:t>水生态三期、四期、五期的</w:t>
      </w:r>
      <w:r w:rsidRPr="00FB61CE">
        <w:rPr>
          <w:rFonts w:ascii="Times New Roman" w:eastAsia="仿宋_GB2312" w:hAnsi="Times New Roman"/>
          <w:sz w:val="32"/>
          <w:szCs w:val="32"/>
        </w:rPr>
        <w:t>PPP</w:t>
      </w:r>
      <w:r w:rsidRPr="00FB61CE">
        <w:rPr>
          <w:rFonts w:ascii="Times New Roman" w:eastAsia="仿宋_GB2312" w:hAnsi="Times New Roman" w:hint="eastAsia"/>
          <w:sz w:val="32"/>
          <w:szCs w:val="32"/>
        </w:rPr>
        <w:t>项目。根据</w:t>
      </w:r>
      <w:r w:rsidRPr="00FB61CE">
        <w:rPr>
          <w:rFonts w:ascii="Times New Roman" w:eastAsia="仿宋_GB2312" w:hAnsi="Times New Roman"/>
          <w:sz w:val="32"/>
          <w:szCs w:val="32"/>
        </w:rPr>
        <w:t>PPP</w:t>
      </w:r>
      <w:r w:rsidRPr="00FB61CE">
        <w:rPr>
          <w:rFonts w:ascii="Times New Roman" w:eastAsia="仿宋_GB2312" w:hAnsi="Times New Roman" w:hint="eastAsia"/>
          <w:sz w:val="32"/>
          <w:szCs w:val="32"/>
        </w:rPr>
        <w:t>协议，水务集团需要全额承担项目资本金投入，约</w:t>
      </w:r>
      <w:r w:rsidRPr="00FB61CE">
        <w:rPr>
          <w:rFonts w:ascii="Times New Roman" w:eastAsia="仿宋_GB2312" w:hAnsi="Times New Roman"/>
          <w:sz w:val="32"/>
          <w:szCs w:val="32"/>
        </w:rPr>
        <w:t>50</w:t>
      </w:r>
      <w:r w:rsidRPr="00FB61CE">
        <w:rPr>
          <w:rFonts w:ascii="Times New Roman" w:eastAsia="仿宋_GB2312" w:hAnsi="Times New Roman" w:hint="eastAsia"/>
          <w:sz w:val="32"/>
          <w:szCs w:val="32"/>
        </w:rPr>
        <w:t>亿元。目前，水务集团自有资金无法满足</w:t>
      </w:r>
      <w:r w:rsidRPr="00FB61CE">
        <w:rPr>
          <w:rFonts w:ascii="Times New Roman" w:eastAsia="仿宋_GB2312" w:hAnsi="Times New Roman"/>
          <w:sz w:val="32"/>
          <w:szCs w:val="32"/>
        </w:rPr>
        <w:t>PPP</w:t>
      </w:r>
      <w:r>
        <w:rPr>
          <w:rFonts w:ascii="Times New Roman" w:eastAsia="仿宋_GB2312" w:hAnsi="Times New Roman" w:hint="eastAsia"/>
          <w:sz w:val="32"/>
          <w:szCs w:val="32"/>
        </w:rPr>
        <w:t>项目所需的资本金投入，</w:t>
      </w:r>
      <w:r w:rsidRPr="00FB61CE">
        <w:rPr>
          <w:rFonts w:ascii="Times New Roman" w:eastAsia="仿宋_GB2312" w:hAnsi="Times New Roman" w:hint="eastAsia"/>
          <w:sz w:val="32"/>
          <w:szCs w:val="32"/>
        </w:rPr>
        <w:t>同时受中央关于</w:t>
      </w:r>
      <w:r w:rsidRPr="00FB61CE">
        <w:rPr>
          <w:rFonts w:ascii="Times New Roman" w:eastAsia="仿宋_GB2312" w:hAnsi="Times New Roman"/>
          <w:sz w:val="32"/>
          <w:szCs w:val="32"/>
        </w:rPr>
        <w:t>PPP</w:t>
      </w:r>
      <w:r w:rsidRPr="00FB61CE">
        <w:rPr>
          <w:rFonts w:ascii="Times New Roman" w:eastAsia="仿宋_GB2312" w:hAnsi="Times New Roman" w:hint="eastAsia"/>
          <w:sz w:val="32"/>
          <w:szCs w:val="32"/>
        </w:rPr>
        <w:t>项目资本金不得为债务性资金的政策限制，也无法通过举债解决资金缺口。为了确保水务集团对中标的水生态</w:t>
      </w:r>
      <w:r w:rsidRPr="00FB61CE">
        <w:rPr>
          <w:rFonts w:ascii="Times New Roman" w:eastAsia="仿宋_GB2312" w:hAnsi="Times New Roman"/>
          <w:sz w:val="32"/>
          <w:szCs w:val="32"/>
        </w:rPr>
        <w:t>PPP</w:t>
      </w:r>
      <w:r w:rsidRPr="00FB61CE">
        <w:rPr>
          <w:rFonts w:ascii="Times New Roman" w:eastAsia="仿宋_GB2312" w:hAnsi="Times New Roman" w:hint="eastAsia"/>
          <w:sz w:val="32"/>
          <w:szCs w:val="32"/>
        </w:rPr>
        <w:t>项目出资及时到位，满足项目贷款的放款条件，</w:t>
      </w:r>
      <w:r w:rsidRPr="00FD7ED3">
        <w:rPr>
          <w:rFonts w:ascii="Times New Roman" w:eastAsia="仿宋_GB2312" w:hAnsi="Times New Roman" w:hint="eastAsia"/>
          <w:sz w:val="32"/>
          <w:szCs w:val="32"/>
        </w:rPr>
        <w:t>计划向水务集团增加资本金，增强企业的运营和融资能力。</w:t>
      </w:r>
    </w:p>
    <w:p w:rsidR="00327243" w:rsidRPr="009E4CE2" w:rsidRDefault="00327243" w:rsidP="00A114B1">
      <w:pPr>
        <w:spacing w:line="620" w:lineRule="exact"/>
        <w:ind w:firstLineChars="200" w:firstLine="643"/>
        <w:rPr>
          <w:rFonts w:ascii="Times New Roman" w:eastAsia="仿宋_GB2312" w:hAnsi="Times New Roman"/>
          <w:sz w:val="32"/>
          <w:szCs w:val="32"/>
        </w:rPr>
      </w:pPr>
      <w:r w:rsidRPr="00FD7ED3">
        <w:rPr>
          <w:rFonts w:ascii="Times New Roman" w:eastAsia="仿宋_GB2312" w:hAnsi="Times New Roman" w:hint="eastAsia"/>
          <w:b/>
          <w:sz w:val="32"/>
          <w:szCs w:val="32"/>
        </w:rPr>
        <w:t>（</w:t>
      </w:r>
      <w:r w:rsidRPr="00FD7ED3">
        <w:rPr>
          <w:rFonts w:ascii="Times New Roman" w:eastAsia="仿宋_GB2312" w:hAnsi="Times New Roman"/>
          <w:b/>
          <w:sz w:val="32"/>
          <w:szCs w:val="32"/>
        </w:rPr>
        <w:t>2</w:t>
      </w:r>
      <w:r w:rsidRPr="00FD7ED3">
        <w:rPr>
          <w:rFonts w:ascii="Times New Roman" w:eastAsia="仿宋_GB2312" w:hAnsi="Times New Roman" w:hint="eastAsia"/>
          <w:b/>
          <w:sz w:val="32"/>
          <w:szCs w:val="32"/>
        </w:rPr>
        <w:t>）</w:t>
      </w:r>
      <w:r w:rsidRPr="009E4CE2">
        <w:rPr>
          <w:rFonts w:ascii="Times New Roman" w:eastAsia="仿宋_GB2312" w:hAnsi="Times New Roman" w:hint="eastAsia"/>
          <w:b/>
          <w:sz w:val="32"/>
          <w:szCs w:val="32"/>
        </w:rPr>
        <w:t>增加东莞金控集团资本金</w:t>
      </w:r>
      <w:r w:rsidRPr="009E4CE2">
        <w:rPr>
          <w:rFonts w:ascii="Times New Roman" w:eastAsia="仿宋_GB2312" w:hAnsi="Times New Roman"/>
          <w:b/>
          <w:sz w:val="32"/>
          <w:szCs w:val="32"/>
        </w:rPr>
        <w:t>16</w:t>
      </w:r>
      <w:r w:rsidRPr="009E4CE2">
        <w:rPr>
          <w:rFonts w:ascii="Times New Roman" w:eastAsia="仿宋_GB2312" w:hAnsi="Times New Roman" w:hint="eastAsia"/>
          <w:b/>
          <w:sz w:val="32"/>
          <w:szCs w:val="32"/>
        </w:rPr>
        <w:t>亿元用于支持其参股省出口信用保险公司。</w:t>
      </w:r>
      <w:r w:rsidRPr="0022027C">
        <w:rPr>
          <w:rFonts w:ascii="Times New Roman" w:eastAsia="仿宋_GB2312" w:hAnsi="Times New Roman" w:hint="eastAsia"/>
          <w:sz w:val="32"/>
          <w:szCs w:val="32"/>
        </w:rPr>
        <w:t>按照省政府要求，我市需</w:t>
      </w:r>
      <w:r>
        <w:rPr>
          <w:rFonts w:ascii="Times New Roman" w:eastAsia="仿宋_GB2312" w:hAnsi="Times New Roman" w:hint="eastAsia"/>
          <w:sz w:val="32"/>
          <w:szCs w:val="32"/>
        </w:rPr>
        <w:t>牵头</w:t>
      </w:r>
      <w:r w:rsidRPr="0022027C">
        <w:rPr>
          <w:rFonts w:ascii="Times New Roman" w:eastAsia="仿宋_GB2312" w:hAnsi="Times New Roman" w:hint="eastAsia"/>
          <w:sz w:val="32"/>
          <w:szCs w:val="32"/>
        </w:rPr>
        <w:t>组建</w:t>
      </w:r>
      <w:r w:rsidRPr="009E4CE2">
        <w:rPr>
          <w:rFonts w:ascii="Times New Roman" w:eastAsia="仿宋_GB2312" w:hAnsi="Times New Roman" w:hint="eastAsia"/>
          <w:sz w:val="32"/>
          <w:szCs w:val="32"/>
        </w:rPr>
        <w:t>广东省出口信用保险</w:t>
      </w:r>
      <w:r>
        <w:rPr>
          <w:rFonts w:ascii="Times New Roman" w:eastAsia="仿宋_GB2312" w:hAnsi="Times New Roman" w:hint="eastAsia"/>
          <w:sz w:val="32"/>
          <w:szCs w:val="32"/>
        </w:rPr>
        <w:t>方面牌照的专业</w:t>
      </w:r>
      <w:r w:rsidRPr="009E4CE2">
        <w:rPr>
          <w:rFonts w:ascii="Times New Roman" w:eastAsia="仿宋_GB2312" w:hAnsi="Times New Roman" w:hint="eastAsia"/>
          <w:sz w:val="32"/>
          <w:szCs w:val="32"/>
        </w:rPr>
        <w:t>公司</w:t>
      </w:r>
      <w:r>
        <w:rPr>
          <w:rFonts w:ascii="Times New Roman" w:eastAsia="仿宋_GB2312" w:hAnsi="Times New Roman" w:hint="eastAsia"/>
          <w:sz w:val="32"/>
          <w:szCs w:val="32"/>
        </w:rPr>
        <w:t>，重点支持我市企业开拓境外市场、扩大出口业务。</w:t>
      </w:r>
      <w:r w:rsidRPr="009E4CE2">
        <w:rPr>
          <w:rFonts w:ascii="Times New Roman" w:eastAsia="仿宋_GB2312" w:hAnsi="Times New Roman" w:hint="eastAsia"/>
          <w:sz w:val="32"/>
          <w:szCs w:val="32"/>
        </w:rPr>
        <w:t>为了</w:t>
      </w:r>
      <w:r>
        <w:rPr>
          <w:rFonts w:ascii="Times New Roman" w:eastAsia="仿宋_GB2312" w:hAnsi="Times New Roman" w:hint="eastAsia"/>
          <w:sz w:val="32"/>
          <w:szCs w:val="32"/>
        </w:rPr>
        <w:t>增强我市承担出资任务国企的资金实力</w:t>
      </w:r>
      <w:r w:rsidRPr="009E4CE2">
        <w:rPr>
          <w:rFonts w:ascii="Times New Roman" w:eastAsia="仿宋_GB2312" w:hAnsi="Times New Roman" w:hint="eastAsia"/>
          <w:sz w:val="32"/>
          <w:szCs w:val="32"/>
        </w:rPr>
        <w:t>，计划</w:t>
      </w:r>
      <w:r>
        <w:rPr>
          <w:rFonts w:ascii="Times New Roman" w:eastAsia="仿宋_GB2312" w:hAnsi="Times New Roman" w:hint="eastAsia"/>
          <w:sz w:val="32"/>
          <w:szCs w:val="32"/>
        </w:rPr>
        <w:t>向</w:t>
      </w:r>
      <w:r w:rsidRPr="009E4CE2">
        <w:rPr>
          <w:rFonts w:ascii="Times New Roman" w:eastAsia="仿宋_GB2312" w:hAnsi="Times New Roman" w:hint="eastAsia"/>
          <w:sz w:val="32"/>
          <w:szCs w:val="32"/>
        </w:rPr>
        <w:t>金控集团增加</w:t>
      </w:r>
      <w:r>
        <w:rPr>
          <w:rFonts w:ascii="Times New Roman" w:eastAsia="仿宋_GB2312" w:hAnsi="Times New Roman" w:hint="eastAsia"/>
          <w:sz w:val="32"/>
          <w:szCs w:val="32"/>
        </w:rPr>
        <w:t>注</w:t>
      </w:r>
      <w:r w:rsidRPr="009E4CE2">
        <w:rPr>
          <w:rFonts w:ascii="Times New Roman" w:eastAsia="仿宋_GB2312" w:hAnsi="Times New Roman" w:hint="eastAsia"/>
          <w:sz w:val="32"/>
          <w:szCs w:val="32"/>
        </w:rPr>
        <w:t>资</w:t>
      </w:r>
      <w:r w:rsidRPr="009E4CE2">
        <w:rPr>
          <w:rFonts w:ascii="Times New Roman" w:eastAsia="仿宋_GB2312" w:hAnsi="Times New Roman"/>
          <w:sz w:val="32"/>
          <w:szCs w:val="32"/>
        </w:rPr>
        <w:t>16</w:t>
      </w:r>
      <w:r w:rsidRPr="009E4CE2">
        <w:rPr>
          <w:rFonts w:ascii="Times New Roman" w:eastAsia="仿宋_GB2312" w:hAnsi="Times New Roman" w:hint="eastAsia"/>
          <w:sz w:val="32"/>
          <w:szCs w:val="32"/>
        </w:rPr>
        <w:t>亿元。</w:t>
      </w:r>
    </w:p>
    <w:p w:rsidR="00327243" w:rsidRPr="00FB61CE" w:rsidRDefault="00327243" w:rsidP="00FD7ED3">
      <w:pPr>
        <w:spacing w:line="620" w:lineRule="exact"/>
        <w:ind w:firstLineChars="200" w:firstLine="643"/>
        <w:rPr>
          <w:rFonts w:ascii="Times New Roman" w:eastAsia="仿宋_GB2312" w:hAnsi="Times New Roman"/>
          <w:sz w:val="32"/>
          <w:szCs w:val="32"/>
        </w:rPr>
      </w:pPr>
      <w:r w:rsidRPr="00FD7ED3">
        <w:rPr>
          <w:rFonts w:ascii="Times New Roman" w:eastAsia="仿宋_GB2312" w:hAnsi="Times New Roman" w:hint="eastAsia"/>
          <w:b/>
          <w:sz w:val="32"/>
          <w:szCs w:val="32"/>
        </w:rPr>
        <w:t>（</w:t>
      </w:r>
      <w:r>
        <w:rPr>
          <w:rFonts w:ascii="Times New Roman" w:eastAsia="仿宋_GB2312" w:hAnsi="Times New Roman"/>
          <w:b/>
          <w:sz w:val="32"/>
          <w:szCs w:val="32"/>
        </w:rPr>
        <w:t>3</w:t>
      </w:r>
      <w:r w:rsidRPr="00FD7ED3">
        <w:rPr>
          <w:rFonts w:ascii="Times New Roman" w:eastAsia="仿宋_GB2312" w:hAnsi="Times New Roman" w:hint="eastAsia"/>
          <w:b/>
          <w:sz w:val="32"/>
          <w:szCs w:val="32"/>
        </w:rPr>
        <w:t>）补充预备费</w:t>
      </w:r>
      <w:r>
        <w:rPr>
          <w:rFonts w:ascii="Times New Roman" w:eastAsia="仿宋_GB2312" w:hAnsi="Times New Roman"/>
          <w:b/>
          <w:sz w:val="32"/>
          <w:szCs w:val="32"/>
        </w:rPr>
        <w:t>4.12</w:t>
      </w:r>
      <w:r w:rsidRPr="00FD7ED3">
        <w:rPr>
          <w:rFonts w:ascii="Times New Roman" w:eastAsia="仿宋_GB2312" w:hAnsi="Times New Roman" w:hint="eastAsia"/>
          <w:b/>
          <w:sz w:val="32"/>
          <w:szCs w:val="32"/>
        </w:rPr>
        <w:t>亿元。</w:t>
      </w:r>
      <w:r w:rsidRPr="00FD7ED3">
        <w:rPr>
          <w:rFonts w:ascii="Times New Roman" w:eastAsia="仿宋_GB2312" w:hAnsi="Times New Roman"/>
          <w:sz w:val="32"/>
          <w:szCs w:val="32"/>
        </w:rPr>
        <w:t>2018</w:t>
      </w:r>
      <w:r w:rsidRPr="00FB61CE">
        <w:rPr>
          <w:rFonts w:ascii="Times New Roman" w:eastAsia="仿宋_GB2312" w:hAnsi="Times New Roman" w:hint="eastAsia"/>
          <w:sz w:val="32"/>
          <w:szCs w:val="32"/>
        </w:rPr>
        <w:t>年年初预算安排了市本级预备费支出</w:t>
      </w:r>
      <w:r w:rsidRPr="00FB61CE">
        <w:rPr>
          <w:rFonts w:ascii="Times New Roman" w:eastAsia="仿宋_GB2312" w:hAnsi="Times New Roman"/>
          <w:sz w:val="32"/>
          <w:szCs w:val="32"/>
        </w:rPr>
        <w:t>6</w:t>
      </w:r>
      <w:r w:rsidRPr="00FB61CE">
        <w:rPr>
          <w:rFonts w:ascii="Times New Roman" w:eastAsia="仿宋_GB2312" w:hAnsi="Times New Roman" w:hint="eastAsia"/>
          <w:sz w:val="32"/>
          <w:szCs w:val="32"/>
        </w:rPr>
        <w:t>亿元，占市本级一般公共预算支出的</w:t>
      </w:r>
      <w:r w:rsidRPr="00FB61CE">
        <w:rPr>
          <w:rFonts w:ascii="Times New Roman" w:eastAsia="仿宋_GB2312" w:hAnsi="Times New Roman"/>
          <w:sz w:val="32"/>
          <w:szCs w:val="32"/>
        </w:rPr>
        <w:t>1.5%</w:t>
      </w:r>
      <w:r w:rsidRPr="00FB61CE">
        <w:rPr>
          <w:rFonts w:ascii="Times New Roman" w:eastAsia="仿宋_GB2312" w:hAnsi="Times New Roman" w:hint="eastAsia"/>
          <w:sz w:val="32"/>
          <w:szCs w:val="32"/>
        </w:rPr>
        <w:t>。但今年以来，随着广深科技创新走廊建设、精准脱贫攻坚战、蓝天保卫战、城市品质提升等重点项目深入推进，年中新增支出政策较多，计划补充预备费</w:t>
      </w:r>
      <w:r w:rsidRPr="00FB61CE">
        <w:rPr>
          <w:rFonts w:ascii="Times New Roman" w:eastAsia="仿宋_GB2312" w:hAnsi="Times New Roman"/>
          <w:sz w:val="32"/>
          <w:szCs w:val="32"/>
        </w:rPr>
        <w:t>4.</w:t>
      </w:r>
      <w:r>
        <w:rPr>
          <w:rFonts w:ascii="Times New Roman" w:eastAsia="仿宋_GB2312" w:hAnsi="Times New Roman"/>
          <w:sz w:val="32"/>
          <w:szCs w:val="32"/>
        </w:rPr>
        <w:t>12</w:t>
      </w:r>
      <w:r w:rsidRPr="00FB61CE">
        <w:rPr>
          <w:rFonts w:ascii="Times New Roman" w:eastAsia="仿宋_GB2312" w:hAnsi="Times New Roman" w:hint="eastAsia"/>
          <w:sz w:val="32"/>
          <w:szCs w:val="32"/>
        </w:rPr>
        <w:t>亿元；补充后</w:t>
      </w:r>
      <w:r w:rsidRPr="00FB61CE">
        <w:rPr>
          <w:rFonts w:ascii="Times New Roman" w:eastAsia="仿宋_GB2312" w:hAnsi="Times New Roman" w:hint="eastAsia"/>
          <w:sz w:val="32"/>
          <w:szCs w:val="32"/>
        </w:rPr>
        <w:lastRenderedPageBreak/>
        <w:t>的预备费规模达</w:t>
      </w:r>
      <w:r w:rsidRPr="00FB61CE">
        <w:rPr>
          <w:rFonts w:ascii="Times New Roman" w:eastAsia="仿宋_GB2312" w:hAnsi="Times New Roman"/>
          <w:sz w:val="32"/>
          <w:szCs w:val="32"/>
        </w:rPr>
        <w:t>10.</w:t>
      </w:r>
      <w:r>
        <w:rPr>
          <w:rFonts w:ascii="Times New Roman" w:eastAsia="仿宋_GB2312" w:hAnsi="Times New Roman"/>
          <w:sz w:val="32"/>
          <w:szCs w:val="32"/>
        </w:rPr>
        <w:t>13</w:t>
      </w:r>
      <w:r w:rsidRPr="00FB61CE">
        <w:rPr>
          <w:rFonts w:ascii="Times New Roman" w:eastAsia="仿宋_GB2312" w:hAnsi="Times New Roman" w:hint="eastAsia"/>
          <w:sz w:val="32"/>
          <w:szCs w:val="32"/>
        </w:rPr>
        <w:t>亿元，占市本级一般公共预算支出比重</w:t>
      </w:r>
      <w:r w:rsidRPr="00FB61CE">
        <w:rPr>
          <w:rFonts w:ascii="Times New Roman" w:eastAsia="仿宋_GB2312" w:hAnsi="Times New Roman"/>
          <w:sz w:val="32"/>
          <w:szCs w:val="32"/>
        </w:rPr>
        <w:t>2.5%</w:t>
      </w:r>
      <w:r w:rsidRPr="00FB61CE">
        <w:rPr>
          <w:rFonts w:ascii="Times New Roman" w:eastAsia="仿宋_GB2312" w:hAnsi="Times New Roman" w:hint="eastAsia"/>
          <w:sz w:val="32"/>
          <w:szCs w:val="32"/>
        </w:rPr>
        <w:t>，预备费规模符合预算法的相关规定。</w:t>
      </w:r>
    </w:p>
    <w:p w:rsidR="00327243" w:rsidRPr="00FB61CE" w:rsidRDefault="00327243" w:rsidP="0060455F">
      <w:pPr>
        <w:spacing w:line="620" w:lineRule="exact"/>
        <w:ind w:firstLineChars="200" w:firstLine="643"/>
        <w:rPr>
          <w:rFonts w:ascii="Times New Roman" w:eastAsia="仿宋_GB2312" w:hAnsi="Times New Roman"/>
          <w:sz w:val="32"/>
          <w:szCs w:val="32"/>
        </w:rPr>
      </w:pPr>
      <w:r w:rsidRPr="00FB61CE">
        <w:rPr>
          <w:rFonts w:ascii="Times New Roman" w:eastAsia="仿宋_GB2312" w:hAnsi="Times New Roman" w:hint="eastAsia"/>
          <w:b/>
          <w:sz w:val="32"/>
          <w:szCs w:val="32"/>
        </w:rPr>
        <w:t>（</w:t>
      </w:r>
      <w:r>
        <w:rPr>
          <w:rFonts w:ascii="Times New Roman" w:eastAsia="仿宋_GB2312" w:hAnsi="Times New Roman"/>
          <w:b/>
          <w:sz w:val="32"/>
          <w:szCs w:val="32"/>
        </w:rPr>
        <w:t>4</w:t>
      </w:r>
      <w:r w:rsidRPr="00FB61CE">
        <w:rPr>
          <w:rFonts w:ascii="Times New Roman" w:eastAsia="仿宋_GB2312" w:hAnsi="Times New Roman" w:hint="eastAsia"/>
          <w:b/>
          <w:sz w:val="32"/>
          <w:szCs w:val="32"/>
        </w:rPr>
        <w:t>）增加滨海湾控股公司资本金</w:t>
      </w:r>
      <w:r w:rsidRPr="00FB61CE">
        <w:rPr>
          <w:rFonts w:ascii="Times New Roman" w:eastAsia="仿宋_GB2312" w:hAnsi="Times New Roman"/>
          <w:b/>
          <w:sz w:val="32"/>
          <w:szCs w:val="32"/>
        </w:rPr>
        <w:t>1.08</w:t>
      </w:r>
      <w:r w:rsidRPr="00FB61CE">
        <w:rPr>
          <w:rFonts w:ascii="Times New Roman" w:eastAsia="仿宋_GB2312" w:hAnsi="Times New Roman" w:hint="eastAsia"/>
          <w:b/>
          <w:sz w:val="32"/>
          <w:szCs w:val="32"/>
        </w:rPr>
        <w:t>亿元。</w:t>
      </w:r>
      <w:r w:rsidRPr="00FB61CE">
        <w:rPr>
          <w:rFonts w:ascii="Times New Roman" w:eastAsia="仿宋_GB2312" w:hAnsi="Times New Roman" w:hint="eastAsia"/>
          <w:sz w:val="32"/>
          <w:szCs w:val="32"/>
        </w:rPr>
        <w:t>为理顺滨海湾新区控股有限公司股权关系，计划出资</w:t>
      </w:r>
      <w:r w:rsidRPr="00FB61CE">
        <w:rPr>
          <w:rFonts w:ascii="Times New Roman" w:eastAsia="仿宋_GB2312" w:hAnsi="Times New Roman"/>
          <w:sz w:val="32"/>
          <w:szCs w:val="32"/>
        </w:rPr>
        <w:t>1.08</w:t>
      </w:r>
      <w:r w:rsidRPr="00FB61CE">
        <w:rPr>
          <w:rFonts w:ascii="Times New Roman" w:eastAsia="仿宋_GB2312" w:hAnsi="Times New Roman" w:hint="eastAsia"/>
          <w:sz w:val="32"/>
          <w:szCs w:val="32"/>
        </w:rPr>
        <w:t>亿元认缴长安集团认缴未缴的股金，实现滨海湾控股</w:t>
      </w:r>
      <w:r>
        <w:rPr>
          <w:rFonts w:ascii="Times New Roman" w:eastAsia="仿宋_GB2312" w:hAnsi="Times New Roman" w:hint="eastAsia"/>
          <w:sz w:val="32"/>
          <w:szCs w:val="32"/>
        </w:rPr>
        <w:t>国有</w:t>
      </w:r>
      <w:r w:rsidRPr="00FB61CE">
        <w:rPr>
          <w:rFonts w:ascii="Times New Roman" w:eastAsia="仿宋_GB2312" w:hAnsi="Times New Roman" w:hint="eastAsia"/>
          <w:sz w:val="32"/>
          <w:szCs w:val="32"/>
        </w:rPr>
        <w:t>独资。</w:t>
      </w:r>
    </w:p>
    <w:p w:rsidR="00327243" w:rsidRPr="00FB61CE" w:rsidRDefault="00327243" w:rsidP="00A243AC">
      <w:pPr>
        <w:spacing w:line="620" w:lineRule="exact"/>
        <w:ind w:firstLineChars="200" w:firstLine="643"/>
        <w:rPr>
          <w:rFonts w:ascii="Times New Roman" w:eastAsia="仿宋_GB2312" w:hAnsi="Times New Roman"/>
          <w:b/>
          <w:sz w:val="32"/>
          <w:szCs w:val="32"/>
        </w:rPr>
      </w:pPr>
      <w:r w:rsidRPr="00FB61CE">
        <w:rPr>
          <w:rFonts w:ascii="Times New Roman" w:eastAsia="仿宋_GB2312" w:hAnsi="Times New Roman"/>
          <w:b/>
          <w:sz w:val="32"/>
          <w:szCs w:val="32"/>
        </w:rPr>
        <w:t>3</w:t>
      </w:r>
      <w:r w:rsidRPr="00FB61CE">
        <w:rPr>
          <w:rFonts w:ascii="Times New Roman" w:eastAsia="仿宋_GB2312" w:hAnsi="Times New Roman" w:hint="eastAsia"/>
          <w:b/>
          <w:sz w:val="32"/>
          <w:szCs w:val="32"/>
        </w:rPr>
        <w:t>、增加专项上解支出</w:t>
      </w:r>
      <w:r w:rsidRPr="00FB61CE">
        <w:rPr>
          <w:rFonts w:ascii="Times New Roman" w:eastAsia="仿宋_GB2312" w:hAnsi="Times New Roman"/>
          <w:b/>
          <w:sz w:val="32"/>
          <w:szCs w:val="32"/>
        </w:rPr>
        <w:t>1.46</w:t>
      </w:r>
      <w:r w:rsidRPr="00FB61CE">
        <w:rPr>
          <w:rFonts w:ascii="Times New Roman" w:eastAsia="仿宋_GB2312" w:hAnsi="Times New Roman" w:hint="eastAsia"/>
          <w:b/>
          <w:sz w:val="32"/>
          <w:szCs w:val="32"/>
        </w:rPr>
        <w:t>亿元用于可再生能源电价附加增值税和对口四川甘孜州帮扶资金。</w:t>
      </w:r>
    </w:p>
    <w:p w:rsidR="00327243" w:rsidRPr="00FB61CE" w:rsidRDefault="00327243" w:rsidP="0060455F">
      <w:pPr>
        <w:spacing w:line="620" w:lineRule="exact"/>
        <w:ind w:firstLineChars="200" w:firstLine="640"/>
        <w:rPr>
          <w:rFonts w:ascii="Times New Roman" w:eastAsia="仿宋_GB2312" w:hAnsi="Times New Roman"/>
          <w:sz w:val="32"/>
          <w:szCs w:val="32"/>
        </w:rPr>
      </w:pPr>
      <w:r w:rsidRPr="00FB61CE">
        <w:rPr>
          <w:rFonts w:ascii="Times New Roman" w:eastAsia="仿宋_GB2312" w:hAnsi="Times New Roman" w:hint="eastAsia"/>
          <w:sz w:val="32"/>
          <w:szCs w:val="32"/>
        </w:rPr>
        <w:t>（</w:t>
      </w:r>
      <w:r w:rsidRPr="00FB61CE">
        <w:rPr>
          <w:rFonts w:ascii="Times New Roman" w:eastAsia="仿宋_GB2312" w:hAnsi="Times New Roman"/>
          <w:sz w:val="32"/>
          <w:szCs w:val="32"/>
        </w:rPr>
        <w:t>1</w:t>
      </w:r>
      <w:r w:rsidRPr="00FB61CE">
        <w:rPr>
          <w:rFonts w:ascii="Times New Roman" w:eastAsia="仿宋_GB2312" w:hAnsi="Times New Roman" w:hint="eastAsia"/>
          <w:sz w:val="32"/>
          <w:szCs w:val="32"/>
        </w:rPr>
        <w:t>）根据上级文件我市需向省财政厅上解</w:t>
      </w:r>
      <w:r w:rsidRPr="00FB61CE">
        <w:rPr>
          <w:rFonts w:ascii="Times New Roman" w:eastAsia="仿宋_GB2312" w:hAnsi="Times New Roman"/>
          <w:sz w:val="32"/>
          <w:szCs w:val="32"/>
        </w:rPr>
        <w:t>2015-2017</w:t>
      </w:r>
      <w:r w:rsidRPr="00FB61CE">
        <w:rPr>
          <w:rFonts w:ascii="Times New Roman" w:eastAsia="仿宋_GB2312" w:hAnsi="Times New Roman" w:hint="eastAsia"/>
          <w:sz w:val="32"/>
          <w:szCs w:val="32"/>
        </w:rPr>
        <w:t>年可再生能源电价附加</w:t>
      </w:r>
      <w:r>
        <w:rPr>
          <w:rFonts w:ascii="Times New Roman" w:eastAsia="仿宋_GB2312" w:hAnsi="Times New Roman" w:hint="eastAsia"/>
          <w:sz w:val="32"/>
          <w:szCs w:val="32"/>
        </w:rPr>
        <w:t>增</w:t>
      </w:r>
      <w:r w:rsidRPr="00FB61CE">
        <w:rPr>
          <w:rFonts w:ascii="Times New Roman" w:eastAsia="仿宋_GB2312" w:hAnsi="Times New Roman" w:hint="eastAsia"/>
          <w:sz w:val="32"/>
          <w:szCs w:val="32"/>
        </w:rPr>
        <w:t>值税扣款资金</w:t>
      </w:r>
      <w:r w:rsidRPr="00FB61CE">
        <w:rPr>
          <w:rFonts w:ascii="Times New Roman" w:eastAsia="仿宋_GB2312" w:hAnsi="Times New Roman"/>
          <w:sz w:val="32"/>
          <w:szCs w:val="32"/>
        </w:rPr>
        <w:t>1</w:t>
      </w:r>
      <w:r>
        <w:rPr>
          <w:rFonts w:ascii="Times New Roman" w:eastAsia="仿宋_GB2312" w:hAnsi="Times New Roman"/>
          <w:sz w:val="32"/>
          <w:szCs w:val="32"/>
        </w:rPr>
        <w:t>.</w:t>
      </w:r>
      <w:r w:rsidRPr="00FB61CE">
        <w:rPr>
          <w:rFonts w:ascii="Times New Roman" w:eastAsia="仿宋_GB2312" w:hAnsi="Times New Roman"/>
          <w:sz w:val="32"/>
          <w:szCs w:val="32"/>
        </w:rPr>
        <w:t>1</w:t>
      </w:r>
      <w:r>
        <w:rPr>
          <w:rFonts w:ascii="Times New Roman" w:eastAsia="仿宋_GB2312" w:hAnsi="Times New Roman" w:hint="eastAsia"/>
          <w:sz w:val="32"/>
          <w:szCs w:val="32"/>
        </w:rPr>
        <w:t>亿</w:t>
      </w:r>
      <w:r w:rsidRPr="00FB61CE">
        <w:rPr>
          <w:rFonts w:ascii="Times New Roman" w:eastAsia="仿宋_GB2312" w:hAnsi="Times New Roman" w:hint="eastAsia"/>
          <w:sz w:val="32"/>
          <w:szCs w:val="32"/>
        </w:rPr>
        <w:t>元。</w:t>
      </w:r>
    </w:p>
    <w:p w:rsidR="00327243" w:rsidRPr="009E4CE2" w:rsidRDefault="00327243" w:rsidP="003F64EB">
      <w:pPr>
        <w:spacing w:line="620" w:lineRule="exact"/>
        <w:ind w:firstLineChars="200" w:firstLine="640"/>
        <w:rPr>
          <w:rFonts w:ascii="Times New Roman" w:eastAsia="仿宋_GB2312" w:hAnsi="Times New Roman"/>
          <w:sz w:val="32"/>
          <w:szCs w:val="32"/>
        </w:rPr>
      </w:pPr>
      <w:r w:rsidRPr="00FB61CE">
        <w:rPr>
          <w:rFonts w:ascii="Times New Roman" w:eastAsia="仿宋_GB2312" w:hAnsi="Times New Roman" w:hint="eastAsia"/>
          <w:sz w:val="32"/>
          <w:szCs w:val="32"/>
        </w:rPr>
        <w:t>（</w:t>
      </w:r>
      <w:r w:rsidRPr="00FB61CE">
        <w:rPr>
          <w:rFonts w:ascii="Times New Roman" w:eastAsia="仿宋_GB2312" w:hAnsi="Times New Roman"/>
          <w:sz w:val="32"/>
          <w:szCs w:val="32"/>
        </w:rPr>
        <w:t>2</w:t>
      </w:r>
      <w:r w:rsidRPr="00FB61CE">
        <w:rPr>
          <w:rFonts w:ascii="Times New Roman" w:eastAsia="仿宋_GB2312" w:hAnsi="Times New Roman" w:hint="eastAsia"/>
          <w:sz w:val="32"/>
          <w:szCs w:val="32"/>
        </w:rPr>
        <w:t>）</w:t>
      </w:r>
      <w:r w:rsidRPr="009E4CE2">
        <w:rPr>
          <w:rFonts w:ascii="Times New Roman" w:eastAsia="仿宋_GB2312" w:hAnsi="Times New Roman" w:hint="eastAsia"/>
          <w:sz w:val="32"/>
          <w:szCs w:val="32"/>
        </w:rPr>
        <w:t>从</w:t>
      </w: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年起</w:t>
      </w:r>
      <w:r>
        <w:rPr>
          <w:rFonts w:ascii="Times New Roman" w:eastAsia="仿宋_GB2312" w:hAnsi="Times New Roman" w:hint="eastAsia"/>
          <w:sz w:val="32"/>
          <w:szCs w:val="32"/>
        </w:rPr>
        <w:t>至</w:t>
      </w:r>
      <w:r w:rsidRPr="009E4CE2">
        <w:rPr>
          <w:rFonts w:ascii="Times New Roman" w:eastAsia="仿宋_GB2312" w:hAnsi="Times New Roman"/>
          <w:sz w:val="32"/>
          <w:szCs w:val="32"/>
        </w:rPr>
        <w:t>2020</w:t>
      </w:r>
      <w:r w:rsidRPr="009E4CE2">
        <w:rPr>
          <w:rFonts w:ascii="Times New Roman" w:eastAsia="仿宋_GB2312" w:hAnsi="Times New Roman" w:hint="eastAsia"/>
          <w:sz w:val="32"/>
          <w:szCs w:val="32"/>
        </w:rPr>
        <w:t>年，上级要求</w:t>
      </w:r>
      <w:r>
        <w:rPr>
          <w:rFonts w:ascii="Times New Roman" w:eastAsia="仿宋_GB2312" w:hAnsi="Times New Roman" w:hint="eastAsia"/>
          <w:sz w:val="32"/>
          <w:szCs w:val="32"/>
        </w:rPr>
        <w:t>提高</w:t>
      </w:r>
      <w:r w:rsidRPr="009E4CE2">
        <w:rPr>
          <w:rFonts w:ascii="Times New Roman" w:eastAsia="仿宋_GB2312" w:hAnsi="Times New Roman" w:hint="eastAsia"/>
          <w:sz w:val="32"/>
          <w:szCs w:val="32"/>
        </w:rPr>
        <w:t>对口帮扶四川甘孜州</w:t>
      </w:r>
      <w:r>
        <w:rPr>
          <w:rFonts w:ascii="Times New Roman" w:eastAsia="仿宋_GB2312" w:hAnsi="Times New Roman" w:hint="eastAsia"/>
          <w:sz w:val="32"/>
          <w:szCs w:val="32"/>
        </w:rPr>
        <w:t>的标准</w:t>
      </w:r>
      <w:r w:rsidRPr="009E4CE2">
        <w:rPr>
          <w:rFonts w:ascii="Times New Roman" w:eastAsia="仿宋_GB2312" w:hAnsi="Times New Roman" w:hint="eastAsia"/>
          <w:sz w:val="32"/>
          <w:szCs w:val="32"/>
        </w:rPr>
        <w:t>，我市每年需要负担支援四川甘孜州帮扶资金</w:t>
      </w:r>
      <w:r>
        <w:rPr>
          <w:rFonts w:ascii="Times New Roman" w:eastAsia="仿宋_GB2312" w:hAnsi="Times New Roman" w:hint="eastAsia"/>
          <w:sz w:val="32"/>
          <w:szCs w:val="32"/>
        </w:rPr>
        <w:t>为</w:t>
      </w:r>
      <w:r>
        <w:rPr>
          <w:rFonts w:ascii="Times New Roman" w:eastAsia="仿宋_GB2312" w:hAnsi="Times New Roman"/>
          <w:sz w:val="32"/>
          <w:szCs w:val="32"/>
        </w:rPr>
        <w:t>0.6</w:t>
      </w:r>
      <w:r>
        <w:rPr>
          <w:rFonts w:ascii="Times New Roman" w:eastAsia="仿宋_GB2312" w:hAnsi="Times New Roman" w:hint="eastAsia"/>
          <w:sz w:val="32"/>
          <w:szCs w:val="32"/>
        </w:rPr>
        <w:t>亿元</w:t>
      </w:r>
      <w:r w:rsidRPr="009E4CE2">
        <w:rPr>
          <w:rFonts w:ascii="Times New Roman" w:eastAsia="仿宋_GB2312" w:hAnsi="Times New Roman" w:hint="eastAsia"/>
          <w:sz w:val="32"/>
          <w:szCs w:val="32"/>
        </w:rPr>
        <w:t>，对比提标前我市每年需增加</w:t>
      </w:r>
      <w:r>
        <w:rPr>
          <w:rFonts w:ascii="Times New Roman" w:eastAsia="仿宋_GB2312" w:hAnsi="Times New Roman"/>
          <w:sz w:val="32"/>
          <w:szCs w:val="32"/>
        </w:rPr>
        <w:t>0.36</w:t>
      </w:r>
      <w:r>
        <w:rPr>
          <w:rFonts w:ascii="Times New Roman" w:eastAsia="仿宋_GB2312" w:hAnsi="Times New Roman" w:hint="eastAsia"/>
          <w:sz w:val="32"/>
          <w:szCs w:val="32"/>
        </w:rPr>
        <w:t>亿元</w:t>
      </w:r>
      <w:r w:rsidRPr="009E4CE2">
        <w:rPr>
          <w:rFonts w:ascii="Times New Roman" w:eastAsia="仿宋_GB2312" w:hAnsi="Times New Roman" w:hint="eastAsia"/>
          <w:sz w:val="32"/>
          <w:szCs w:val="32"/>
        </w:rPr>
        <w:t>。</w:t>
      </w:r>
    </w:p>
    <w:p w:rsidR="00327243" w:rsidRPr="0082781A" w:rsidRDefault="00327243" w:rsidP="00FD7ED3">
      <w:pPr>
        <w:spacing w:line="620" w:lineRule="exact"/>
        <w:ind w:firstLineChars="200" w:firstLine="640"/>
        <w:rPr>
          <w:rFonts w:ascii="楷体_GB2312" w:eastAsia="楷体_GB2312" w:hAnsi="Times New Roman"/>
          <w:color w:val="000000"/>
          <w:sz w:val="32"/>
          <w:szCs w:val="32"/>
        </w:rPr>
      </w:pPr>
      <w:r w:rsidRPr="0082781A">
        <w:rPr>
          <w:rFonts w:ascii="楷体_GB2312" w:eastAsia="楷体_GB2312" w:hAnsi="Times New Roman" w:hint="eastAsia"/>
          <w:color w:val="000000"/>
          <w:sz w:val="32"/>
          <w:szCs w:val="32"/>
        </w:rPr>
        <w:t>（三）</w:t>
      </w:r>
      <w:r w:rsidRPr="0082781A">
        <w:rPr>
          <w:rFonts w:ascii="楷体_GB2312" w:eastAsia="楷体_GB2312" w:hAnsi="Times New Roman" w:hint="eastAsia"/>
          <w:sz w:val="32"/>
          <w:szCs w:val="32"/>
        </w:rPr>
        <w:t>重点项目支出结余使用计划</w:t>
      </w:r>
    </w:p>
    <w:p w:rsidR="00327243" w:rsidRPr="009E4CE2" w:rsidRDefault="00327243" w:rsidP="00682AA4">
      <w:pPr>
        <w:spacing w:line="58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为更好地发挥积极财政政策作用，提高财政资金使用效益，在重点科目支出中共</w:t>
      </w:r>
      <w:r w:rsidRPr="009E4CE2">
        <w:rPr>
          <w:rFonts w:ascii="Times New Roman" w:eastAsia="仿宋_GB2312" w:hAnsi="Times New Roman" w:hint="eastAsia"/>
          <w:b/>
          <w:sz w:val="32"/>
          <w:szCs w:val="32"/>
        </w:rPr>
        <w:t>盘活预算资金</w:t>
      </w:r>
      <w:r w:rsidRPr="009E4CE2">
        <w:rPr>
          <w:rFonts w:ascii="Times New Roman" w:eastAsia="仿宋_GB2312" w:hAnsi="Times New Roman"/>
          <w:b/>
          <w:sz w:val="32"/>
          <w:szCs w:val="32"/>
        </w:rPr>
        <w:t>1</w:t>
      </w:r>
      <w:r>
        <w:rPr>
          <w:rFonts w:ascii="Times New Roman" w:eastAsia="仿宋_GB2312" w:hAnsi="Times New Roman"/>
          <w:b/>
          <w:sz w:val="32"/>
          <w:szCs w:val="32"/>
        </w:rPr>
        <w:t>6</w:t>
      </w:r>
      <w:r w:rsidRPr="009E4CE2">
        <w:rPr>
          <w:rFonts w:ascii="Times New Roman" w:eastAsia="仿宋_GB2312" w:hAnsi="Times New Roman"/>
          <w:b/>
          <w:sz w:val="32"/>
          <w:szCs w:val="32"/>
        </w:rPr>
        <w:t>.89</w:t>
      </w:r>
      <w:r w:rsidRPr="009E4CE2">
        <w:rPr>
          <w:rFonts w:ascii="Times New Roman" w:eastAsia="仿宋_GB2312" w:hAnsi="Times New Roman" w:hint="eastAsia"/>
          <w:b/>
          <w:sz w:val="32"/>
          <w:szCs w:val="32"/>
        </w:rPr>
        <w:t>亿元</w:t>
      </w:r>
      <w:r w:rsidRPr="009E4CE2">
        <w:rPr>
          <w:rFonts w:ascii="Times New Roman" w:eastAsia="仿宋_GB2312" w:hAnsi="Times New Roman" w:hint="eastAsia"/>
          <w:sz w:val="32"/>
          <w:szCs w:val="32"/>
        </w:rPr>
        <w:t>。包括：</w:t>
      </w:r>
    </w:p>
    <w:p w:rsidR="00327243" w:rsidRPr="009E4CE2" w:rsidRDefault="00327243" w:rsidP="00682AA4">
      <w:pPr>
        <w:spacing w:line="620" w:lineRule="exact"/>
        <w:ind w:firstLineChars="200" w:firstLine="643"/>
        <w:rPr>
          <w:rFonts w:ascii="Times New Roman" w:eastAsia="仿宋_GB2312" w:hAnsi="Times New Roman"/>
          <w:sz w:val="32"/>
          <w:szCs w:val="32"/>
        </w:rPr>
      </w:pPr>
      <w:r w:rsidRPr="009E4CE2">
        <w:rPr>
          <w:rFonts w:ascii="宋体" w:hAnsi="宋体" w:cs="宋体" w:hint="eastAsia"/>
          <w:b/>
          <w:sz w:val="32"/>
          <w:szCs w:val="32"/>
        </w:rPr>
        <w:t>①</w:t>
      </w:r>
      <w:r w:rsidRPr="009E4CE2">
        <w:rPr>
          <w:rFonts w:ascii="Times New Roman" w:eastAsia="仿宋_GB2312" w:hAnsi="Times New Roman" w:hint="eastAsia"/>
          <w:b/>
          <w:sz w:val="32"/>
          <w:szCs w:val="32"/>
        </w:rPr>
        <w:t>基建项目结余</w:t>
      </w:r>
      <w:r>
        <w:rPr>
          <w:rFonts w:ascii="Times New Roman" w:eastAsia="仿宋_GB2312" w:hAnsi="Times New Roman"/>
          <w:b/>
          <w:sz w:val="32"/>
          <w:szCs w:val="32"/>
        </w:rPr>
        <w:t>8</w:t>
      </w:r>
      <w:r w:rsidRPr="009E4CE2">
        <w:rPr>
          <w:rFonts w:ascii="Times New Roman" w:eastAsia="仿宋_GB2312" w:hAnsi="Times New Roman"/>
          <w:b/>
          <w:sz w:val="32"/>
          <w:szCs w:val="32"/>
        </w:rPr>
        <w:t>.05</w:t>
      </w:r>
      <w:r w:rsidRPr="009E4CE2">
        <w:rPr>
          <w:rFonts w:ascii="Times New Roman" w:eastAsia="仿宋_GB2312" w:hAnsi="Times New Roman" w:hint="eastAsia"/>
          <w:b/>
          <w:sz w:val="32"/>
          <w:szCs w:val="32"/>
        </w:rPr>
        <w:t>亿元</w:t>
      </w:r>
      <w:r>
        <w:rPr>
          <w:rFonts w:ascii="Times New Roman" w:eastAsia="仿宋_GB2312" w:hAnsi="Times New Roman" w:hint="eastAsia"/>
          <w:sz w:val="32"/>
          <w:szCs w:val="32"/>
        </w:rPr>
        <w:t>，包括：一是</w:t>
      </w:r>
      <w:r w:rsidRPr="009E4CE2">
        <w:rPr>
          <w:rFonts w:ascii="Times New Roman" w:eastAsia="仿宋_GB2312" w:hAnsi="Times New Roman" w:hint="eastAsia"/>
          <w:sz w:val="32"/>
          <w:szCs w:val="32"/>
        </w:rPr>
        <w:t>滨海湾新区组建成立后，长安镇退回原由其实施、市财政垫付的原长安新区基建项目结余</w:t>
      </w:r>
      <w:r w:rsidRPr="009E4CE2">
        <w:rPr>
          <w:rFonts w:ascii="Times New Roman" w:eastAsia="仿宋_GB2312" w:hAnsi="Times New Roman"/>
          <w:sz w:val="32"/>
          <w:szCs w:val="32"/>
        </w:rPr>
        <w:t>5.63</w:t>
      </w:r>
      <w:r w:rsidRPr="009E4CE2">
        <w:rPr>
          <w:rFonts w:ascii="Times New Roman" w:eastAsia="仿宋_GB2312" w:hAnsi="Times New Roman" w:hint="eastAsia"/>
          <w:sz w:val="32"/>
          <w:szCs w:val="32"/>
        </w:rPr>
        <w:t>亿元；</w:t>
      </w:r>
      <w:r w:rsidRPr="00B06A9E">
        <w:rPr>
          <w:rFonts w:ascii="Times New Roman" w:eastAsia="仿宋_GB2312" w:hAnsi="Times New Roman" w:hint="eastAsia"/>
          <w:sz w:val="32"/>
          <w:szCs w:val="32"/>
        </w:rPr>
        <w:t>二是</w:t>
      </w:r>
      <w:r w:rsidRPr="009E4CE2">
        <w:rPr>
          <w:rFonts w:ascii="Times New Roman" w:eastAsia="仿宋_GB2312" w:hAnsi="Times New Roman" w:hint="eastAsia"/>
          <w:sz w:val="32"/>
          <w:szCs w:val="32"/>
        </w:rPr>
        <w:t>原由市财政直接投资、交投集团代建的深外环高速公路东莞段改为由政府注资、交投集团自行投资建设，交投集团退回深外环高速公路东莞段基建项目代建资金</w:t>
      </w:r>
      <w:r w:rsidRPr="009E4CE2">
        <w:rPr>
          <w:rFonts w:ascii="Times New Roman" w:eastAsia="仿宋_GB2312" w:hAnsi="Times New Roman"/>
          <w:sz w:val="32"/>
          <w:szCs w:val="32"/>
        </w:rPr>
        <w:t>2.42</w:t>
      </w:r>
      <w:r w:rsidRPr="009E4CE2">
        <w:rPr>
          <w:rFonts w:ascii="Times New Roman" w:eastAsia="仿宋_GB2312" w:hAnsi="Times New Roman" w:hint="eastAsia"/>
          <w:sz w:val="32"/>
          <w:szCs w:val="32"/>
        </w:rPr>
        <w:t>亿元。</w:t>
      </w:r>
    </w:p>
    <w:p w:rsidR="00327243" w:rsidRPr="009E4CE2" w:rsidRDefault="00327243" w:rsidP="00682AA4">
      <w:pPr>
        <w:spacing w:line="620" w:lineRule="exact"/>
        <w:ind w:firstLineChars="200" w:firstLine="643"/>
        <w:rPr>
          <w:rFonts w:ascii="Times New Roman" w:eastAsia="仿宋_GB2312" w:hAnsi="Times New Roman"/>
          <w:sz w:val="32"/>
          <w:szCs w:val="32"/>
        </w:rPr>
      </w:pPr>
      <w:r w:rsidRPr="009E4CE2">
        <w:rPr>
          <w:rFonts w:ascii="宋体" w:hAnsi="宋体" w:cs="宋体" w:hint="eastAsia"/>
          <w:b/>
          <w:sz w:val="32"/>
          <w:szCs w:val="32"/>
        </w:rPr>
        <w:t>②</w:t>
      </w:r>
      <w:r w:rsidRPr="009E4CE2">
        <w:rPr>
          <w:rFonts w:ascii="Times New Roman" w:eastAsia="仿宋_GB2312" w:hAnsi="Times New Roman" w:hint="eastAsia"/>
          <w:b/>
          <w:sz w:val="32"/>
          <w:szCs w:val="32"/>
        </w:rPr>
        <w:t>医疗、就业、对口帮扶、科技等一般专项结余</w:t>
      </w:r>
      <w:r w:rsidRPr="009E4CE2">
        <w:rPr>
          <w:rFonts w:ascii="Times New Roman" w:eastAsia="仿宋_GB2312" w:hAnsi="Times New Roman"/>
          <w:b/>
          <w:sz w:val="32"/>
          <w:szCs w:val="32"/>
        </w:rPr>
        <w:t>8.84</w:t>
      </w:r>
      <w:r w:rsidRPr="009E4CE2">
        <w:rPr>
          <w:rFonts w:ascii="Times New Roman" w:eastAsia="仿宋_GB2312" w:hAnsi="Times New Roman" w:hint="eastAsia"/>
          <w:b/>
          <w:sz w:val="32"/>
          <w:szCs w:val="32"/>
        </w:rPr>
        <w:lastRenderedPageBreak/>
        <w:t>亿元</w:t>
      </w:r>
      <w:r w:rsidRPr="009E4CE2">
        <w:rPr>
          <w:rFonts w:ascii="Times New Roman" w:eastAsia="仿宋_GB2312" w:hAnsi="Times New Roman" w:hint="eastAsia"/>
          <w:sz w:val="32"/>
          <w:szCs w:val="32"/>
        </w:rPr>
        <w:t>，包括：</w:t>
      </w:r>
    </w:p>
    <w:p w:rsidR="00327243" w:rsidRPr="009E4CE2" w:rsidRDefault="00327243" w:rsidP="00682AA4">
      <w:pPr>
        <w:spacing w:line="62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一是年初安排用于三家区域中心医院补助预计</w:t>
      </w:r>
      <w:r w:rsidRPr="009E4CE2">
        <w:rPr>
          <w:rFonts w:ascii="Times New Roman" w:eastAsia="仿宋_GB2312" w:hAnsi="Times New Roman"/>
          <w:sz w:val="32"/>
          <w:szCs w:val="32"/>
        </w:rPr>
        <w:t>3</w:t>
      </w:r>
      <w:r w:rsidRPr="009E4CE2">
        <w:rPr>
          <w:rFonts w:ascii="Times New Roman" w:eastAsia="仿宋_GB2312" w:hAnsi="Times New Roman" w:hint="eastAsia"/>
          <w:sz w:val="32"/>
          <w:szCs w:val="32"/>
        </w:rPr>
        <w:t>亿元，主要是因为麻涌医院等三家区域中心医院刚完成机构、人员、资产、职能的移交工作，新移交的区域中心医院从明年起才按市属公立医院相关规定给予补助。</w:t>
      </w:r>
    </w:p>
    <w:p w:rsidR="00327243" w:rsidRPr="009E4CE2" w:rsidRDefault="00327243" w:rsidP="00682AA4">
      <w:pPr>
        <w:spacing w:line="62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二是小额创业贷款担保基金退款</w:t>
      </w:r>
      <w:r w:rsidRPr="009E4CE2">
        <w:rPr>
          <w:rFonts w:ascii="Times New Roman" w:eastAsia="仿宋_GB2312" w:hAnsi="Times New Roman"/>
          <w:sz w:val="32"/>
          <w:szCs w:val="32"/>
        </w:rPr>
        <w:t>1.15</w:t>
      </w:r>
      <w:r w:rsidRPr="009E4CE2">
        <w:rPr>
          <w:rFonts w:ascii="Times New Roman" w:eastAsia="仿宋_GB2312" w:hAnsi="Times New Roman" w:hint="eastAsia"/>
          <w:sz w:val="32"/>
          <w:szCs w:val="32"/>
        </w:rPr>
        <w:t>亿元。为盘活失业保险基金结余资金，发挥失业保险基金</w:t>
      </w:r>
      <w:r>
        <w:rPr>
          <w:rFonts w:ascii="Times New Roman" w:eastAsia="仿宋_GB2312" w:hAnsi="Times New Roman" w:hint="eastAsia"/>
          <w:sz w:val="32"/>
          <w:szCs w:val="32"/>
        </w:rPr>
        <w:t>支持</w:t>
      </w:r>
      <w:r w:rsidRPr="009E4CE2">
        <w:rPr>
          <w:rFonts w:ascii="Times New Roman" w:eastAsia="仿宋_GB2312" w:hAnsi="Times New Roman" w:hint="eastAsia"/>
          <w:sz w:val="32"/>
          <w:szCs w:val="32"/>
        </w:rPr>
        <w:t>创业就业作用，市财政与失业保险基金按</w:t>
      </w:r>
      <w:r w:rsidRPr="009E4CE2">
        <w:rPr>
          <w:rFonts w:ascii="Times New Roman" w:eastAsia="仿宋_GB2312" w:hAnsi="Times New Roman"/>
          <w:sz w:val="32"/>
          <w:szCs w:val="32"/>
        </w:rPr>
        <w:t>1:3</w:t>
      </w:r>
      <w:r w:rsidRPr="009E4CE2">
        <w:rPr>
          <w:rFonts w:ascii="Times New Roman" w:eastAsia="仿宋_GB2312" w:hAnsi="Times New Roman" w:hint="eastAsia"/>
          <w:sz w:val="32"/>
          <w:szCs w:val="32"/>
        </w:rPr>
        <w:t>比例投入小额创业贷款担保基金，且计提失业保险基金置换原市财政存入的小额创业贷款。</w:t>
      </w:r>
    </w:p>
    <w:p w:rsidR="00327243" w:rsidRDefault="00327243" w:rsidP="00682AA4">
      <w:pPr>
        <w:spacing w:line="62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三是科技、稳增长等专项资金结余</w:t>
      </w:r>
      <w:r w:rsidRPr="009E4CE2">
        <w:rPr>
          <w:rFonts w:ascii="Times New Roman" w:eastAsia="仿宋_GB2312" w:hAnsi="Times New Roman"/>
          <w:sz w:val="32"/>
          <w:szCs w:val="32"/>
        </w:rPr>
        <w:t>4.69</w:t>
      </w:r>
      <w:r w:rsidRPr="009E4CE2">
        <w:rPr>
          <w:rFonts w:ascii="Times New Roman" w:eastAsia="仿宋_GB2312" w:hAnsi="Times New Roman" w:hint="eastAsia"/>
          <w:sz w:val="32"/>
          <w:szCs w:val="32"/>
        </w:rPr>
        <w:t>亿元。年初预留南方光源、稳增长、招商引资和产业政策等重大项目，因政策刚出台，预计在</w:t>
      </w:r>
      <w:r w:rsidRPr="009E4CE2">
        <w:rPr>
          <w:rFonts w:ascii="Times New Roman" w:eastAsia="仿宋_GB2312" w:hAnsi="Times New Roman"/>
          <w:sz w:val="32"/>
          <w:szCs w:val="32"/>
        </w:rPr>
        <w:t>2019</w:t>
      </w:r>
      <w:r w:rsidRPr="009E4CE2">
        <w:rPr>
          <w:rFonts w:ascii="Times New Roman" w:eastAsia="仿宋_GB2312" w:hAnsi="Times New Roman" w:hint="eastAsia"/>
          <w:sz w:val="32"/>
          <w:szCs w:val="32"/>
        </w:rPr>
        <w:t>年才形成支出。</w:t>
      </w:r>
    </w:p>
    <w:p w:rsidR="00327243" w:rsidRPr="009E4CE2" w:rsidRDefault="00327243" w:rsidP="00682AA4">
      <w:pPr>
        <w:spacing w:line="620" w:lineRule="exact"/>
        <w:ind w:firstLineChars="200" w:firstLine="643"/>
        <w:rPr>
          <w:rFonts w:ascii="Times New Roman" w:eastAsia="仿宋_GB2312" w:hAnsi="Times New Roman"/>
          <w:b/>
          <w:sz w:val="32"/>
          <w:szCs w:val="32"/>
        </w:rPr>
      </w:pPr>
      <w:r w:rsidRPr="009E4CE2">
        <w:rPr>
          <w:rFonts w:ascii="Times New Roman" w:eastAsia="仿宋_GB2312" w:hAnsi="Times New Roman" w:hint="eastAsia"/>
          <w:b/>
          <w:sz w:val="32"/>
          <w:szCs w:val="32"/>
        </w:rPr>
        <w:t>上述结余资金</w:t>
      </w:r>
      <w:r w:rsidRPr="009E4CE2">
        <w:rPr>
          <w:rFonts w:ascii="Times New Roman" w:eastAsia="仿宋_GB2312" w:hAnsi="Times New Roman"/>
          <w:b/>
          <w:sz w:val="32"/>
          <w:szCs w:val="32"/>
        </w:rPr>
        <w:t>1</w:t>
      </w:r>
      <w:r>
        <w:rPr>
          <w:rFonts w:ascii="Times New Roman" w:eastAsia="仿宋_GB2312" w:hAnsi="Times New Roman"/>
          <w:b/>
          <w:sz w:val="32"/>
          <w:szCs w:val="32"/>
        </w:rPr>
        <w:t>6</w:t>
      </w:r>
      <w:r w:rsidRPr="009E4CE2">
        <w:rPr>
          <w:rFonts w:ascii="Times New Roman" w:eastAsia="仿宋_GB2312" w:hAnsi="Times New Roman"/>
          <w:b/>
          <w:sz w:val="32"/>
          <w:szCs w:val="32"/>
        </w:rPr>
        <w:t>.89</w:t>
      </w:r>
      <w:r w:rsidRPr="009E4CE2">
        <w:rPr>
          <w:rFonts w:ascii="Times New Roman" w:eastAsia="仿宋_GB2312" w:hAnsi="Times New Roman" w:hint="eastAsia"/>
          <w:b/>
          <w:sz w:val="32"/>
          <w:szCs w:val="32"/>
        </w:rPr>
        <w:t>亿元用于继续增加水务集团资本金，连同前述的</w:t>
      </w:r>
      <w:r w:rsidRPr="009E4CE2">
        <w:rPr>
          <w:rFonts w:ascii="Times New Roman" w:eastAsia="仿宋_GB2312" w:hAnsi="Times New Roman"/>
          <w:b/>
          <w:sz w:val="32"/>
          <w:szCs w:val="32"/>
        </w:rPr>
        <w:t>26.11</w:t>
      </w:r>
      <w:r w:rsidRPr="009E4CE2">
        <w:rPr>
          <w:rFonts w:ascii="Times New Roman" w:eastAsia="仿宋_GB2312" w:hAnsi="Times New Roman" w:hint="eastAsia"/>
          <w:b/>
          <w:sz w:val="32"/>
          <w:szCs w:val="32"/>
        </w:rPr>
        <w:t>亿元，共增加水务集团资本金</w:t>
      </w:r>
      <w:r w:rsidRPr="009E4CE2">
        <w:rPr>
          <w:rFonts w:ascii="Times New Roman" w:eastAsia="仿宋_GB2312" w:hAnsi="Times New Roman"/>
          <w:b/>
          <w:sz w:val="32"/>
          <w:szCs w:val="32"/>
        </w:rPr>
        <w:t>43</w:t>
      </w:r>
      <w:r w:rsidRPr="009E4CE2">
        <w:rPr>
          <w:rFonts w:ascii="Times New Roman" w:eastAsia="仿宋_GB2312" w:hAnsi="Times New Roman" w:hint="eastAsia"/>
          <w:b/>
          <w:sz w:val="32"/>
          <w:szCs w:val="32"/>
        </w:rPr>
        <w:t>亿元。</w:t>
      </w:r>
    </w:p>
    <w:p w:rsidR="00327243" w:rsidRPr="00FB61CE" w:rsidRDefault="00327243" w:rsidP="00682AA4">
      <w:pPr>
        <w:spacing w:line="620" w:lineRule="exact"/>
        <w:ind w:firstLineChars="200" w:firstLine="640"/>
        <w:rPr>
          <w:rFonts w:ascii="Times New Roman" w:eastAsia="楷体" w:hAnsi="Times New Roman"/>
          <w:sz w:val="32"/>
          <w:szCs w:val="32"/>
        </w:rPr>
      </w:pPr>
      <w:r w:rsidRPr="00FB61CE">
        <w:rPr>
          <w:rFonts w:ascii="Times New Roman" w:eastAsia="楷体" w:hAnsi="Times New Roman" w:hint="eastAsia"/>
          <w:sz w:val="32"/>
          <w:szCs w:val="32"/>
        </w:rPr>
        <w:t>（</w:t>
      </w:r>
      <w:r>
        <w:rPr>
          <w:rFonts w:ascii="Times New Roman" w:eastAsia="楷体" w:hAnsi="Times New Roman" w:hint="eastAsia"/>
          <w:sz w:val="32"/>
          <w:szCs w:val="32"/>
        </w:rPr>
        <w:t>四</w:t>
      </w:r>
      <w:r w:rsidRPr="00FB61CE">
        <w:rPr>
          <w:rFonts w:ascii="Times New Roman" w:eastAsia="楷体" w:hAnsi="Times New Roman" w:hint="eastAsia"/>
          <w:sz w:val="32"/>
          <w:szCs w:val="32"/>
        </w:rPr>
        <w:t>）收支预算调整情况</w:t>
      </w:r>
    </w:p>
    <w:p w:rsidR="00327243" w:rsidRPr="00FB61CE" w:rsidRDefault="00327243" w:rsidP="002B46EA">
      <w:pPr>
        <w:spacing w:line="620" w:lineRule="exact"/>
        <w:ind w:firstLineChars="200" w:firstLine="643"/>
        <w:rPr>
          <w:rFonts w:ascii="Times New Roman" w:eastAsia="仿宋_GB2312" w:hAnsi="Times New Roman"/>
          <w:b/>
          <w:sz w:val="32"/>
          <w:szCs w:val="32"/>
        </w:rPr>
      </w:pPr>
      <w:r w:rsidRPr="00FB61CE">
        <w:rPr>
          <w:rFonts w:ascii="Times New Roman" w:eastAsia="仿宋_GB2312" w:hAnsi="Times New Roman"/>
          <w:b/>
          <w:sz w:val="32"/>
          <w:szCs w:val="32"/>
        </w:rPr>
        <w:t>1</w:t>
      </w:r>
      <w:r w:rsidRPr="00FB61CE">
        <w:rPr>
          <w:rFonts w:ascii="Times New Roman" w:eastAsia="仿宋_GB2312" w:hAnsi="Times New Roman" w:hint="eastAsia"/>
          <w:b/>
          <w:sz w:val="32"/>
          <w:szCs w:val="32"/>
        </w:rPr>
        <w:t>、收入预算调整情况</w:t>
      </w:r>
    </w:p>
    <w:p w:rsidR="00327243" w:rsidRPr="00FB61CE" w:rsidRDefault="00327243" w:rsidP="00B8639D">
      <w:pPr>
        <w:spacing w:line="620" w:lineRule="exact"/>
        <w:ind w:firstLineChars="200" w:firstLine="640"/>
        <w:rPr>
          <w:rFonts w:ascii="Times New Roman" w:eastAsia="仿宋_GB2312" w:hAnsi="Times New Roman"/>
          <w:sz w:val="32"/>
          <w:szCs w:val="32"/>
        </w:rPr>
      </w:pP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年需增加</w:t>
      </w:r>
      <w:r>
        <w:rPr>
          <w:rFonts w:ascii="Times New Roman" w:eastAsia="仿宋_GB2312" w:hAnsi="Times New Roman" w:hint="eastAsia"/>
          <w:sz w:val="32"/>
          <w:szCs w:val="32"/>
        </w:rPr>
        <w:t>调入</w:t>
      </w:r>
      <w:r w:rsidRPr="00FB61CE">
        <w:rPr>
          <w:rFonts w:ascii="Times New Roman" w:eastAsia="仿宋_GB2312" w:hAnsi="Times New Roman" w:hint="eastAsia"/>
          <w:sz w:val="32"/>
          <w:szCs w:val="32"/>
        </w:rPr>
        <w:t>松山湖归还市财政</w:t>
      </w:r>
      <w:r>
        <w:rPr>
          <w:rFonts w:ascii="Times New Roman" w:eastAsia="仿宋_GB2312" w:hAnsi="Times New Roman"/>
          <w:sz w:val="32"/>
          <w:szCs w:val="32"/>
        </w:rPr>
        <w:t>19.1</w:t>
      </w:r>
      <w:r w:rsidRPr="00FB61CE">
        <w:rPr>
          <w:rFonts w:ascii="Times New Roman" w:eastAsia="仿宋_GB2312" w:hAnsi="Times New Roman" w:hint="eastAsia"/>
          <w:sz w:val="32"/>
          <w:szCs w:val="32"/>
        </w:rPr>
        <w:t>亿元</w:t>
      </w:r>
      <w:r>
        <w:rPr>
          <w:rFonts w:ascii="Times New Roman" w:eastAsia="仿宋_GB2312" w:hAnsi="Times New Roman" w:hint="eastAsia"/>
          <w:sz w:val="32"/>
          <w:szCs w:val="32"/>
        </w:rPr>
        <w:t>、</w:t>
      </w:r>
      <w:r w:rsidRPr="00FB61CE">
        <w:rPr>
          <w:rFonts w:ascii="Times New Roman" w:eastAsia="仿宋_GB2312" w:hAnsi="Times New Roman" w:hint="eastAsia"/>
          <w:sz w:val="32"/>
          <w:szCs w:val="32"/>
        </w:rPr>
        <w:t>镇街卫生医疗收入</w:t>
      </w:r>
      <w:r>
        <w:rPr>
          <w:rFonts w:ascii="Times New Roman" w:eastAsia="仿宋_GB2312" w:hAnsi="Times New Roman"/>
          <w:sz w:val="32"/>
          <w:szCs w:val="32"/>
        </w:rPr>
        <w:t>31.9</w:t>
      </w:r>
      <w:r w:rsidRPr="00FB61CE">
        <w:rPr>
          <w:rFonts w:ascii="Times New Roman" w:eastAsia="仿宋_GB2312" w:hAnsi="Times New Roman" w:hint="eastAsia"/>
          <w:sz w:val="32"/>
          <w:szCs w:val="32"/>
        </w:rPr>
        <w:t>亿元、</w:t>
      </w:r>
      <w:r w:rsidRPr="00A114B1">
        <w:rPr>
          <w:rFonts w:ascii="Times New Roman" w:eastAsia="仿宋_GB2312" w:hAnsi="Times New Roman" w:hint="eastAsia"/>
          <w:sz w:val="32"/>
          <w:szCs w:val="32"/>
        </w:rPr>
        <w:t>增加调入以前年度存量资金</w:t>
      </w:r>
      <w:r>
        <w:rPr>
          <w:rFonts w:ascii="Times New Roman" w:eastAsia="仿宋_GB2312" w:hAnsi="Times New Roman"/>
          <w:sz w:val="32"/>
          <w:szCs w:val="32"/>
        </w:rPr>
        <w:t>3.46</w:t>
      </w:r>
      <w:r>
        <w:rPr>
          <w:rFonts w:ascii="Times New Roman" w:eastAsia="仿宋_GB2312" w:hAnsi="Times New Roman" w:hint="eastAsia"/>
          <w:sz w:val="32"/>
          <w:szCs w:val="32"/>
        </w:rPr>
        <w:t>亿元、预算稳定调节基金</w:t>
      </w:r>
      <w:r>
        <w:rPr>
          <w:rFonts w:ascii="Times New Roman" w:eastAsia="仿宋_GB2312" w:hAnsi="Times New Roman"/>
          <w:sz w:val="32"/>
          <w:szCs w:val="32"/>
        </w:rPr>
        <w:t>4.12</w:t>
      </w:r>
      <w:r>
        <w:rPr>
          <w:rFonts w:ascii="Times New Roman" w:eastAsia="仿宋_GB2312" w:hAnsi="Times New Roman" w:hint="eastAsia"/>
          <w:sz w:val="32"/>
          <w:szCs w:val="32"/>
        </w:rPr>
        <w:t>亿元、</w:t>
      </w:r>
      <w:r w:rsidRPr="00FB61CE">
        <w:rPr>
          <w:rFonts w:ascii="Times New Roman" w:eastAsia="仿宋_GB2312" w:hAnsi="Times New Roman" w:hint="eastAsia"/>
          <w:sz w:val="32"/>
          <w:szCs w:val="32"/>
        </w:rPr>
        <w:t>减少从国有资本经营预算调入一般公共预算资金</w:t>
      </w:r>
      <w:r w:rsidRPr="00FB61CE">
        <w:rPr>
          <w:rFonts w:ascii="Times New Roman" w:eastAsia="仿宋_GB2312" w:hAnsi="Times New Roman"/>
          <w:sz w:val="32"/>
          <w:szCs w:val="32"/>
        </w:rPr>
        <w:t>0.</w:t>
      </w:r>
      <w:r>
        <w:rPr>
          <w:rFonts w:ascii="Times New Roman" w:eastAsia="仿宋_GB2312" w:hAnsi="Times New Roman"/>
          <w:sz w:val="32"/>
          <w:szCs w:val="32"/>
        </w:rPr>
        <w:t>31</w:t>
      </w:r>
      <w:r w:rsidRPr="00FB61CE">
        <w:rPr>
          <w:rFonts w:ascii="Times New Roman" w:eastAsia="仿宋_GB2312" w:hAnsi="Times New Roman" w:hint="eastAsia"/>
          <w:sz w:val="32"/>
          <w:szCs w:val="32"/>
        </w:rPr>
        <w:t>亿元，</w:t>
      </w:r>
      <w:r w:rsidRPr="00FB61CE">
        <w:rPr>
          <w:rFonts w:ascii="Times New Roman" w:eastAsia="仿宋_GB2312" w:hAnsi="Times New Roman"/>
          <w:sz w:val="32"/>
          <w:szCs w:val="32"/>
        </w:rPr>
        <w:t xml:space="preserve"> 2</w:t>
      </w:r>
      <w:r w:rsidRPr="00FB61CE">
        <w:rPr>
          <w:rFonts w:ascii="Times New Roman" w:eastAsia="仿宋_GB2312" w:hAnsi="Times New Roman"/>
          <w:b/>
          <w:sz w:val="32"/>
          <w:szCs w:val="32"/>
        </w:rPr>
        <w:t>018</w:t>
      </w:r>
      <w:r w:rsidRPr="00FB61CE">
        <w:rPr>
          <w:rFonts w:ascii="Times New Roman" w:eastAsia="仿宋_GB2312" w:hAnsi="Times New Roman" w:hint="eastAsia"/>
          <w:b/>
          <w:sz w:val="32"/>
          <w:szCs w:val="32"/>
        </w:rPr>
        <w:t>年一般公共预算总收入从年初预算的</w:t>
      </w:r>
      <w:r w:rsidRPr="00FB61CE">
        <w:rPr>
          <w:rFonts w:ascii="Times New Roman" w:eastAsia="仿宋_GB2312" w:hAnsi="Times New Roman"/>
          <w:b/>
          <w:sz w:val="32"/>
          <w:szCs w:val="32"/>
        </w:rPr>
        <w:t>779.3</w:t>
      </w:r>
      <w:r>
        <w:rPr>
          <w:rFonts w:ascii="Times New Roman" w:eastAsia="仿宋_GB2312" w:hAnsi="Times New Roman"/>
          <w:b/>
          <w:sz w:val="32"/>
          <w:szCs w:val="32"/>
        </w:rPr>
        <w:t>6</w:t>
      </w:r>
      <w:r w:rsidRPr="00FB61CE">
        <w:rPr>
          <w:rFonts w:ascii="Times New Roman" w:eastAsia="仿宋_GB2312" w:hAnsi="Times New Roman" w:hint="eastAsia"/>
          <w:b/>
          <w:sz w:val="32"/>
          <w:szCs w:val="32"/>
        </w:rPr>
        <w:t>亿元调整为</w:t>
      </w:r>
      <w:r>
        <w:rPr>
          <w:rFonts w:ascii="Times New Roman" w:eastAsia="仿宋_GB2312" w:hAnsi="Times New Roman"/>
          <w:b/>
          <w:sz w:val="32"/>
          <w:szCs w:val="32"/>
        </w:rPr>
        <w:t>837.63</w:t>
      </w:r>
      <w:r w:rsidRPr="00FB61CE">
        <w:rPr>
          <w:rFonts w:ascii="Times New Roman" w:eastAsia="仿宋_GB2312" w:hAnsi="Times New Roman" w:hint="eastAsia"/>
          <w:b/>
          <w:sz w:val="32"/>
          <w:szCs w:val="32"/>
        </w:rPr>
        <w:t>亿元，增加</w:t>
      </w:r>
      <w:r>
        <w:rPr>
          <w:rFonts w:ascii="Times New Roman" w:eastAsia="仿宋_GB2312" w:hAnsi="Times New Roman"/>
          <w:b/>
          <w:sz w:val="32"/>
          <w:szCs w:val="32"/>
        </w:rPr>
        <w:lastRenderedPageBreak/>
        <w:t>58.27</w:t>
      </w:r>
      <w:r w:rsidRPr="00FB61CE">
        <w:rPr>
          <w:rFonts w:ascii="Times New Roman" w:eastAsia="仿宋_GB2312" w:hAnsi="Times New Roman" w:hint="eastAsia"/>
          <w:b/>
          <w:sz w:val="32"/>
          <w:szCs w:val="32"/>
        </w:rPr>
        <w:t>亿元。</w:t>
      </w:r>
    </w:p>
    <w:p w:rsidR="00327243" w:rsidRPr="00FB61CE" w:rsidRDefault="00327243" w:rsidP="002B46EA">
      <w:pPr>
        <w:spacing w:line="620" w:lineRule="exact"/>
        <w:ind w:firstLineChars="200" w:firstLine="643"/>
        <w:rPr>
          <w:rFonts w:ascii="Times New Roman" w:eastAsia="仿宋_GB2312" w:hAnsi="Times New Roman"/>
          <w:b/>
          <w:sz w:val="32"/>
          <w:szCs w:val="32"/>
        </w:rPr>
      </w:pPr>
      <w:r w:rsidRPr="00FB61CE">
        <w:rPr>
          <w:rFonts w:ascii="Times New Roman" w:eastAsia="仿宋_GB2312" w:hAnsi="Times New Roman"/>
          <w:b/>
          <w:sz w:val="32"/>
          <w:szCs w:val="32"/>
        </w:rPr>
        <w:t>2</w:t>
      </w:r>
      <w:r w:rsidRPr="00FB61CE">
        <w:rPr>
          <w:rFonts w:ascii="Times New Roman" w:eastAsia="仿宋_GB2312" w:hAnsi="Times New Roman" w:hint="eastAsia"/>
          <w:b/>
          <w:sz w:val="32"/>
          <w:szCs w:val="32"/>
        </w:rPr>
        <w:t>、支出预算调整情况</w:t>
      </w:r>
    </w:p>
    <w:p w:rsidR="00327243" w:rsidRPr="00FB61CE" w:rsidRDefault="00327243" w:rsidP="007868FD">
      <w:pPr>
        <w:spacing w:line="620" w:lineRule="exact"/>
        <w:ind w:firstLineChars="200" w:firstLine="640"/>
        <w:rPr>
          <w:rFonts w:ascii="Times New Roman" w:eastAsia="仿宋_GB2312" w:hAnsi="Times New Roman"/>
          <w:sz w:val="32"/>
          <w:szCs w:val="32"/>
        </w:rPr>
      </w:pPr>
      <w:r w:rsidRPr="00270529">
        <w:rPr>
          <w:rFonts w:ascii="Times New Roman" w:eastAsia="仿宋_GB2312" w:hAnsi="Times New Roman"/>
          <w:sz w:val="32"/>
          <w:szCs w:val="32"/>
        </w:rPr>
        <w:t>2018</w:t>
      </w:r>
      <w:r w:rsidRPr="00270529">
        <w:rPr>
          <w:rFonts w:ascii="Times New Roman" w:eastAsia="仿宋_GB2312" w:hAnsi="Times New Roman" w:hint="eastAsia"/>
          <w:sz w:val="32"/>
          <w:szCs w:val="32"/>
        </w:rPr>
        <w:t>年需增加拨镇街及园区分成支出</w:t>
      </w:r>
      <w:r w:rsidRPr="00270529">
        <w:rPr>
          <w:rFonts w:ascii="Times New Roman" w:eastAsia="仿宋_GB2312" w:hAnsi="Times New Roman"/>
          <w:sz w:val="32"/>
          <w:szCs w:val="32"/>
        </w:rPr>
        <w:t>9.5</w:t>
      </w:r>
      <w:r w:rsidRPr="00270529">
        <w:rPr>
          <w:rFonts w:ascii="Times New Roman" w:eastAsia="仿宋_GB2312" w:hAnsi="Times New Roman" w:hint="eastAsia"/>
          <w:sz w:val="32"/>
          <w:szCs w:val="32"/>
        </w:rPr>
        <w:t>亿元、增加一般专项支出</w:t>
      </w:r>
      <w:r w:rsidRPr="00270529">
        <w:rPr>
          <w:rFonts w:ascii="Times New Roman" w:eastAsia="仿宋_GB2312" w:hAnsi="Times New Roman"/>
          <w:sz w:val="32"/>
          <w:szCs w:val="32"/>
        </w:rPr>
        <w:t>51.24</w:t>
      </w:r>
      <w:r w:rsidRPr="00270529">
        <w:rPr>
          <w:rFonts w:ascii="Times New Roman" w:eastAsia="仿宋_GB2312" w:hAnsi="Times New Roman" w:hint="eastAsia"/>
          <w:sz w:val="32"/>
          <w:szCs w:val="32"/>
        </w:rPr>
        <w:t>亿元（包括增加滨海湾控股公司资本金</w:t>
      </w:r>
      <w:r w:rsidRPr="00270529">
        <w:rPr>
          <w:rFonts w:ascii="Times New Roman" w:eastAsia="仿宋_GB2312" w:hAnsi="Times New Roman"/>
          <w:sz w:val="32"/>
          <w:szCs w:val="32"/>
        </w:rPr>
        <w:t>1.08</w:t>
      </w:r>
      <w:r w:rsidRPr="00270529">
        <w:rPr>
          <w:rFonts w:ascii="Times New Roman" w:eastAsia="仿宋_GB2312" w:hAnsi="Times New Roman" w:hint="eastAsia"/>
          <w:sz w:val="32"/>
          <w:szCs w:val="32"/>
        </w:rPr>
        <w:t>亿元、水务集团资本金</w:t>
      </w:r>
      <w:r w:rsidRPr="00270529">
        <w:rPr>
          <w:rFonts w:ascii="Times New Roman" w:eastAsia="仿宋_GB2312" w:hAnsi="Times New Roman"/>
          <w:sz w:val="32"/>
          <w:szCs w:val="32"/>
        </w:rPr>
        <w:t>43</w:t>
      </w:r>
      <w:r w:rsidRPr="00270529">
        <w:rPr>
          <w:rFonts w:ascii="Times New Roman" w:eastAsia="仿宋_GB2312" w:hAnsi="Times New Roman" w:hint="eastAsia"/>
          <w:sz w:val="32"/>
          <w:szCs w:val="32"/>
        </w:rPr>
        <w:t>亿元和东莞金控集团资本金</w:t>
      </w:r>
      <w:r w:rsidRPr="00270529">
        <w:rPr>
          <w:rFonts w:ascii="Times New Roman" w:eastAsia="仿宋_GB2312" w:hAnsi="Times New Roman"/>
          <w:sz w:val="32"/>
          <w:szCs w:val="32"/>
        </w:rPr>
        <w:t>16</w:t>
      </w:r>
      <w:r w:rsidRPr="00270529">
        <w:rPr>
          <w:rFonts w:ascii="Times New Roman" w:eastAsia="仿宋_GB2312" w:hAnsi="Times New Roman" w:hint="eastAsia"/>
          <w:sz w:val="32"/>
          <w:szCs w:val="32"/>
        </w:rPr>
        <w:t>亿元，以及医疗、就业、对口帮扶、科技等支出节余</w:t>
      </w:r>
      <w:r w:rsidRPr="00270529">
        <w:rPr>
          <w:rFonts w:ascii="Times New Roman" w:eastAsia="仿宋_GB2312" w:hAnsi="Times New Roman"/>
          <w:sz w:val="32"/>
          <w:szCs w:val="32"/>
        </w:rPr>
        <w:t>8.84</w:t>
      </w:r>
      <w:r w:rsidRPr="00270529">
        <w:rPr>
          <w:rFonts w:ascii="Times New Roman" w:eastAsia="仿宋_GB2312" w:hAnsi="Times New Roman" w:hint="eastAsia"/>
          <w:sz w:val="32"/>
          <w:szCs w:val="32"/>
        </w:rPr>
        <w:t>亿元）</w:t>
      </w:r>
      <w:r>
        <w:rPr>
          <w:rFonts w:ascii="Times New Roman" w:eastAsia="仿宋_GB2312" w:hAnsi="Times New Roman" w:hint="eastAsia"/>
          <w:sz w:val="32"/>
          <w:szCs w:val="32"/>
        </w:rPr>
        <w:t>、减少</w:t>
      </w:r>
      <w:r w:rsidRPr="00FB61CE">
        <w:rPr>
          <w:rFonts w:ascii="Times New Roman" w:eastAsia="仿宋_GB2312" w:hAnsi="Times New Roman" w:hint="eastAsia"/>
          <w:sz w:val="32"/>
          <w:szCs w:val="32"/>
        </w:rPr>
        <w:t>基建支出</w:t>
      </w:r>
      <w:r>
        <w:rPr>
          <w:rFonts w:ascii="Times New Roman" w:eastAsia="仿宋_GB2312" w:hAnsi="Times New Roman"/>
          <w:sz w:val="32"/>
          <w:szCs w:val="32"/>
        </w:rPr>
        <w:t>8.05</w:t>
      </w:r>
      <w:r w:rsidRPr="00FB61CE">
        <w:rPr>
          <w:rFonts w:ascii="Times New Roman" w:eastAsia="仿宋_GB2312" w:hAnsi="Times New Roman" w:hint="eastAsia"/>
          <w:sz w:val="32"/>
          <w:szCs w:val="32"/>
        </w:rPr>
        <w:t>亿元</w:t>
      </w:r>
      <w:r>
        <w:rPr>
          <w:rFonts w:ascii="Times New Roman" w:eastAsia="仿宋_GB2312" w:hAnsi="Times New Roman" w:hint="eastAsia"/>
          <w:sz w:val="32"/>
          <w:szCs w:val="32"/>
        </w:rPr>
        <w:t>、</w:t>
      </w:r>
      <w:r w:rsidRPr="00FB61CE">
        <w:rPr>
          <w:rFonts w:ascii="Times New Roman" w:eastAsia="仿宋_GB2312" w:hAnsi="Times New Roman" w:hint="eastAsia"/>
          <w:sz w:val="32"/>
          <w:szCs w:val="32"/>
        </w:rPr>
        <w:t>增加预备费支出</w:t>
      </w:r>
      <w:r>
        <w:rPr>
          <w:rFonts w:ascii="Times New Roman" w:eastAsia="仿宋_GB2312" w:hAnsi="Times New Roman"/>
          <w:sz w:val="32"/>
          <w:szCs w:val="32"/>
        </w:rPr>
        <w:t>4.12</w:t>
      </w:r>
      <w:r w:rsidRPr="00FB61CE">
        <w:rPr>
          <w:rFonts w:ascii="Times New Roman" w:eastAsia="仿宋_GB2312" w:hAnsi="Times New Roman" w:hint="eastAsia"/>
          <w:sz w:val="32"/>
          <w:szCs w:val="32"/>
        </w:rPr>
        <w:t>亿元、增加专项上解支出</w:t>
      </w:r>
      <w:r w:rsidRPr="00FB61CE">
        <w:rPr>
          <w:rFonts w:ascii="Times New Roman" w:eastAsia="仿宋_GB2312" w:hAnsi="Times New Roman"/>
          <w:sz w:val="32"/>
          <w:szCs w:val="32"/>
        </w:rPr>
        <w:t>1.</w:t>
      </w:r>
      <w:r>
        <w:rPr>
          <w:rFonts w:ascii="Times New Roman" w:eastAsia="仿宋_GB2312" w:hAnsi="Times New Roman"/>
          <w:sz w:val="32"/>
          <w:szCs w:val="32"/>
        </w:rPr>
        <w:t>46</w:t>
      </w:r>
      <w:r w:rsidRPr="00FB61CE">
        <w:rPr>
          <w:rFonts w:ascii="Times New Roman" w:eastAsia="仿宋_GB2312" w:hAnsi="Times New Roman" w:hint="eastAsia"/>
          <w:sz w:val="32"/>
          <w:szCs w:val="32"/>
        </w:rPr>
        <w:t>亿元。因此，</w:t>
      </w:r>
      <w:r w:rsidRPr="00FB61CE">
        <w:rPr>
          <w:rFonts w:ascii="Times New Roman" w:eastAsia="仿宋_GB2312" w:hAnsi="Times New Roman" w:hint="eastAsia"/>
          <w:b/>
          <w:sz w:val="32"/>
          <w:szCs w:val="32"/>
        </w:rPr>
        <w:t>全市一般公共预算总支出从年初预算的</w:t>
      </w:r>
      <w:r w:rsidRPr="00FB61CE">
        <w:rPr>
          <w:rFonts w:ascii="Times New Roman" w:eastAsia="仿宋_GB2312" w:hAnsi="Times New Roman"/>
          <w:b/>
          <w:sz w:val="32"/>
          <w:szCs w:val="32"/>
        </w:rPr>
        <w:t>779.3</w:t>
      </w:r>
      <w:r>
        <w:rPr>
          <w:rFonts w:ascii="Times New Roman" w:eastAsia="仿宋_GB2312" w:hAnsi="Times New Roman"/>
          <w:b/>
          <w:sz w:val="32"/>
          <w:szCs w:val="32"/>
        </w:rPr>
        <w:t>6</w:t>
      </w:r>
      <w:r w:rsidRPr="00FB61CE">
        <w:rPr>
          <w:rFonts w:ascii="Times New Roman" w:eastAsia="仿宋_GB2312" w:hAnsi="Times New Roman" w:hint="eastAsia"/>
          <w:b/>
          <w:sz w:val="32"/>
          <w:szCs w:val="32"/>
        </w:rPr>
        <w:t>亿元调整为</w:t>
      </w:r>
      <w:r>
        <w:rPr>
          <w:rFonts w:ascii="Times New Roman" w:eastAsia="仿宋_GB2312" w:hAnsi="Times New Roman"/>
          <w:b/>
          <w:sz w:val="32"/>
          <w:szCs w:val="32"/>
        </w:rPr>
        <w:t>837.63</w:t>
      </w:r>
      <w:r w:rsidRPr="00FB61CE">
        <w:rPr>
          <w:rFonts w:ascii="Times New Roman" w:eastAsia="仿宋_GB2312" w:hAnsi="Times New Roman" w:hint="eastAsia"/>
          <w:b/>
          <w:sz w:val="32"/>
          <w:szCs w:val="32"/>
        </w:rPr>
        <w:t>亿元，增加</w:t>
      </w:r>
      <w:r>
        <w:rPr>
          <w:rFonts w:ascii="Times New Roman" w:eastAsia="仿宋_GB2312" w:hAnsi="Times New Roman"/>
          <w:b/>
          <w:sz w:val="32"/>
          <w:szCs w:val="32"/>
        </w:rPr>
        <w:t>58.27</w:t>
      </w:r>
      <w:r w:rsidRPr="00FB61CE">
        <w:rPr>
          <w:rFonts w:ascii="Times New Roman" w:eastAsia="仿宋_GB2312" w:hAnsi="Times New Roman" w:hint="eastAsia"/>
          <w:b/>
          <w:sz w:val="32"/>
          <w:szCs w:val="32"/>
        </w:rPr>
        <w:t>亿元</w:t>
      </w:r>
      <w:r w:rsidRPr="00FB61CE">
        <w:rPr>
          <w:rFonts w:ascii="Times New Roman" w:eastAsia="仿宋_GB2312" w:hAnsi="Times New Roman" w:hint="eastAsia"/>
          <w:sz w:val="32"/>
          <w:szCs w:val="32"/>
        </w:rPr>
        <w:t>。</w:t>
      </w:r>
    </w:p>
    <w:p w:rsidR="00327243" w:rsidRPr="00FB61CE" w:rsidRDefault="00327243" w:rsidP="00B96D77">
      <w:pPr>
        <w:spacing w:line="620" w:lineRule="exact"/>
        <w:ind w:firstLineChars="200" w:firstLine="640"/>
        <w:rPr>
          <w:rFonts w:ascii="Times New Roman" w:eastAsia="仿宋_GB2312" w:hAnsi="Times New Roman"/>
          <w:sz w:val="32"/>
          <w:szCs w:val="32"/>
        </w:rPr>
      </w:pPr>
      <w:r w:rsidRPr="00FB61CE">
        <w:rPr>
          <w:rFonts w:ascii="Times New Roman" w:eastAsia="仿宋_GB2312" w:hAnsi="Times New Roman" w:hint="eastAsia"/>
          <w:sz w:val="32"/>
          <w:szCs w:val="32"/>
        </w:rPr>
        <w:t>以上收支相抵，实现平衡。</w:t>
      </w:r>
    </w:p>
    <w:p w:rsidR="00327243" w:rsidRPr="00FB61CE" w:rsidRDefault="00327243" w:rsidP="00F6547E">
      <w:pPr>
        <w:spacing w:line="600" w:lineRule="exact"/>
        <w:ind w:firstLineChars="200" w:firstLine="640"/>
        <w:rPr>
          <w:rFonts w:ascii="Times New Roman" w:eastAsia="黑体" w:hAnsi="Times New Roman"/>
          <w:sz w:val="32"/>
          <w:szCs w:val="32"/>
        </w:rPr>
      </w:pPr>
      <w:r w:rsidRPr="00FB61CE">
        <w:rPr>
          <w:rFonts w:ascii="Times New Roman" w:eastAsia="黑体" w:hAnsi="Times New Roman" w:hint="eastAsia"/>
          <w:sz w:val="32"/>
          <w:szCs w:val="32"/>
        </w:rPr>
        <w:t>三、政府性基金预算调整内容</w:t>
      </w:r>
    </w:p>
    <w:p w:rsidR="00327243" w:rsidRPr="00FB61CE" w:rsidRDefault="00327243" w:rsidP="007868FD">
      <w:pPr>
        <w:spacing w:line="620" w:lineRule="exact"/>
        <w:ind w:firstLineChars="200" w:firstLine="640"/>
        <w:rPr>
          <w:rFonts w:ascii="Times New Roman" w:eastAsia="楷体" w:hAnsi="Times New Roman"/>
          <w:color w:val="000000"/>
          <w:sz w:val="32"/>
          <w:szCs w:val="32"/>
        </w:rPr>
      </w:pPr>
      <w:r w:rsidRPr="00FB61CE">
        <w:rPr>
          <w:rFonts w:ascii="Times New Roman" w:eastAsia="楷体" w:hAnsi="Times New Roman" w:hint="eastAsia"/>
          <w:color w:val="000000"/>
          <w:sz w:val="32"/>
          <w:szCs w:val="32"/>
        </w:rPr>
        <w:t>（一）资金来源情况</w:t>
      </w:r>
    </w:p>
    <w:p w:rsidR="00327243" w:rsidRPr="009E4CE2" w:rsidRDefault="00327243" w:rsidP="00242F49">
      <w:pPr>
        <w:spacing w:line="620" w:lineRule="exact"/>
        <w:ind w:firstLineChars="200" w:firstLine="640"/>
        <w:rPr>
          <w:rFonts w:ascii="Times New Roman" w:eastAsia="仿宋_GB2312" w:hAnsi="Times New Roman"/>
          <w:color w:val="000000"/>
          <w:sz w:val="32"/>
          <w:szCs w:val="32"/>
        </w:rPr>
      </w:pPr>
      <w:r w:rsidRPr="009E4CE2">
        <w:rPr>
          <w:rFonts w:ascii="Times New Roman" w:eastAsia="仿宋_GB2312" w:hAnsi="Times New Roman" w:hint="eastAsia"/>
          <w:color w:val="000000"/>
          <w:sz w:val="32"/>
          <w:szCs w:val="32"/>
        </w:rPr>
        <w:t>本次政府性基金预算的预算调整金额共计</w:t>
      </w:r>
      <w:r w:rsidRPr="009E4CE2">
        <w:rPr>
          <w:rFonts w:ascii="Times New Roman" w:eastAsia="仿宋_GB2312" w:hAnsi="Times New Roman"/>
          <w:color w:val="000000"/>
          <w:sz w:val="32"/>
          <w:szCs w:val="32"/>
        </w:rPr>
        <w:t>267</w:t>
      </w:r>
      <w:r w:rsidRPr="009E4CE2">
        <w:rPr>
          <w:rFonts w:ascii="Times New Roman" w:eastAsia="仿宋_GB2312" w:hAnsi="Times New Roman" w:hint="eastAsia"/>
          <w:color w:val="000000"/>
          <w:sz w:val="32"/>
          <w:szCs w:val="32"/>
        </w:rPr>
        <w:t>亿元，资金来源如下：</w:t>
      </w:r>
    </w:p>
    <w:p w:rsidR="00327243" w:rsidRPr="009E4CE2" w:rsidRDefault="00327243" w:rsidP="00242F49">
      <w:pPr>
        <w:spacing w:line="62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w:t>
      </w: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）上级增加分配我市专项债券收入</w:t>
      </w:r>
      <w:r w:rsidRPr="009E4CE2">
        <w:rPr>
          <w:rFonts w:ascii="Times New Roman" w:eastAsia="仿宋_GB2312" w:hAnsi="Times New Roman"/>
          <w:sz w:val="32"/>
          <w:szCs w:val="32"/>
        </w:rPr>
        <w:t>40</w:t>
      </w:r>
      <w:r w:rsidRPr="009E4CE2">
        <w:rPr>
          <w:rFonts w:ascii="Times New Roman" w:eastAsia="仿宋_GB2312" w:hAnsi="Times New Roman" w:hint="eastAsia"/>
          <w:sz w:val="32"/>
          <w:szCs w:val="32"/>
        </w:rPr>
        <w:t>亿元。</w:t>
      </w:r>
    </w:p>
    <w:p w:rsidR="00327243" w:rsidRDefault="00327243" w:rsidP="00242F49">
      <w:pPr>
        <w:spacing w:line="62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w:t>
      </w:r>
      <w:r w:rsidRPr="009E4CE2">
        <w:rPr>
          <w:rFonts w:ascii="Times New Roman" w:eastAsia="仿宋_GB2312" w:hAnsi="Times New Roman"/>
          <w:sz w:val="32"/>
          <w:szCs w:val="32"/>
        </w:rPr>
        <w:t>2</w:t>
      </w:r>
      <w:r w:rsidRPr="009E4CE2">
        <w:rPr>
          <w:rFonts w:ascii="Times New Roman" w:eastAsia="仿宋_GB2312" w:hAnsi="Times New Roman" w:hint="eastAsia"/>
          <w:sz w:val="32"/>
          <w:szCs w:val="32"/>
        </w:rPr>
        <w:t>）国有土地出让收入预计增加收入</w:t>
      </w:r>
      <w:r w:rsidRPr="009E4CE2">
        <w:rPr>
          <w:rFonts w:ascii="Times New Roman" w:eastAsia="仿宋_GB2312" w:hAnsi="Times New Roman"/>
          <w:sz w:val="32"/>
          <w:szCs w:val="32"/>
        </w:rPr>
        <w:t>227</w:t>
      </w:r>
      <w:r w:rsidRPr="009E4CE2">
        <w:rPr>
          <w:rFonts w:ascii="Times New Roman" w:eastAsia="仿宋_GB2312" w:hAnsi="Times New Roman" w:hint="eastAsia"/>
          <w:sz w:val="32"/>
          <w:szCs w:val="32"/>
        </w:rPr>
        <w:t>亿元。本次调整后，国有土地出让收入预算从年初预算</w:t>
      </w:r>
      <w:r w:rsidRPr="009E4CE2">
        <w:rPr>
          <w:rFonts w:ascii="Times New Roman" w:eastAsia="仿宋_GB2312" w:hAnsi="Times New Roman"/>
          <w:sz w:val="32"/>
          <w:szCs w:val="32"/>
        </w:rPr>
        <w:t>159</w:t>
      </w:r>
      <w:r w:rsidRPr="009E4CE2">
        <w:rPr>
          <w:rFonts w:ascii="Times New Roman" w:eastAsia="仿宋_GB2312" w:hAnsi="Times New Roman" w:hint="eastAsia"/>
          <w:sz w:val="32"/>
          <w:szCs w:val="32"/>
        </w:rPr>
        <w:t>亿元，调整为</w:t>
      </w:r>
      <w:r w:rsidRPr="009E4CE2">
        <w:rPr>
          <w:rFonts w:ascii="Times New Roman" w:eastAsia="仿宋_GB2312" w:hAnsi="Times New Roman"/>
          <w:sz w:val="32"/>
          <w:szCs w:val="32"/>
        </w:rPr>
        <w:t>386</w:t>
      </w:r>
      <w:r w:rsidRPr="009E4CE2">
        <w:rPr>
          <w:rFonts w:ascii="Times New Roman" w:eastAsia="仿宋_GB2312" w:hAnsi="Times New Roman" w:hint="eastAsia"/>
          <w:sz w:val="32"/>
          <w:szCs w:val="32"/>
        </w:rPr>
        <w:t>亿元。</w:t>
      </w:r>
    </w:p>
    <w:p w:rsidR="00327243" w:rsidRPr="00FB61CE" w:rsidRDefault="00327243" w:rsidP="00242F49">
      <w:pPr>
        <w:spacing w:line="620" w:lineRule="exact"/>
        <w:ind w:firstLineChars="200" w:firstLine="640"/>
        <w:rPr>
          <w:rFonts w:ascii="Times New Roman" w:eastAsia="楷体" w:hAnsi="Times New Roman"/>
          <w:color w:val="000000"/>
          <w:sz w:val="32"/>
          <w:szCs w:val="32"/>
        </w:rPr>
      </w:pPr>
      <w:r w:rsidRPr="00FB61CE">
        <w:rPr>
          <w:rFonts w:ascii="Times New Roman" w:eastAsia="楷体" w:hAnsi="Times New Roman" w:hint="eastAsia"/>
          <w:color w:val="000000"/>
          <w:sz w:val="32"/>
          <w:szCs w:val="32"/>
        </w:rPr>
        <w:t>（二）项目安排建议</w:t>
      </w:r>
    </w:p>
    <w:p w:rsidR="00327243" w:rsidRPr="009E4CE2" w:rsidRDefault="00327243" w:rsidP="00242F49">
      <w:pPr>
        <w:spacing w:line="620" w:lineRule="exact"/>
        <w:ind w:firstLineChars="200" w:firstLine="643"/>
        <w:rPr>
          <w:rFonts w:ascii="Times New Roman" w:eastAsia="仿宋_GB2312" w:hAnsi="Times New Roman"/>
          <w:sz w:val="32"/>
          <w:szCs w:val="32"/>
        </w:rPr>
      </w:pPr>
      <w:r w:rsidRPr="009E4CE2">
        <w:rPr>
          <w:rFonts w:ascii="Times New Roman" w:eastAsia="仿宋_GB2312" w:hAnsi="Times New Roman" w:hint="eastAsia"/>
          <w:b/>
          <w:sz w:val="32"/>
          <w:szCs w:val="32"/>
        </w:rPr>
        <w:t>（</w:t>
      </w:r>
      <w:r w:rsidRPr="009E4CE2">
        <w:rPr>
          <w:rFonts w:ascii="Times New Roman" w:eastAsia="仿宋_GB2312" w:hAnsi="Times New Roman"/>
          <w:b/>
          <w:sz w:val="32"/>
          <w:szCs w:val="32"/>
        </w:rPr>
        <w:t>1</w:t>
      </w:r>
      <w:r w:rsidRPr="009E4CE2">
        <w:rPr>
          <w:rFonts w:ascii="Times New Roman" w:eastAsia="仿宋_GB2312" w:hAnsi="Times New Roman" w:hint="eastAsia"/>
          <w:b/>
          <w:sz w:val="32"/>
          <w:szCs w:val="32"/>
        </w:rPr>
        <w:t>）增加拨镇街与园区分成支出</w:t>
      </w:r>
      <w:r w:rsidRPr="009E4CE2">
        <w:rPr>
          <w:rFonts w:ascii="Times New Roman" w:eastAsia="仿宋_GB2312" w:hAnsi="Times New Roman"/>
          <w:b/>
          <w:sz w:val="32"/>
          <w:szCs w:val="32"/>
        </w:rPr>
        <w:t>208</w:t>
      </w:r>
      <w:r w:rsidRPr="009E4CE2">
        <w:rPr>
          <w:rFonts w:ascii="Times New Roman" w:eastAsia="仿宋_GB2312" w:hAnsi="Times New Roman" w:hint="eastAsia"/>
          <w:b/>
          <w:sz w:val="32"/>
          <w:szCs w:val="32"/>
        </w:rPr>
        <w:t>亿元。</w:t>
      </w:r>
      <w:r w:rsidRPr="009E4CE2">
        <w:rPr>
          <w:rFonts w:ascii="Times New Roman" w:eastAsia="仿宋_GB2312" w:hAnsi="Times New Roman" w:hint="eastAsia"/>
          <w:sz w:val="32"/>
          <w:szCs w:val="32"/>
        </w:rPr>
        <w:t>由于国有土地出让收入增收，根据市与镇街园区的财政体制分成规定，增加拨镇街及园区分成支出</w:t>
      </w:r>
      <w:r w:rsidRPr="009E4CE2">
        <w:rPr>
          <w:rFonts w:ascii="Times New Roman" w:eastAsia="仿宋_GB2312" w:hAnsi="Times New Roman"/>
          <w:sz w:val="32"/>
          <w:szCs w:val="32"/>
        </w:rPr>
        <w:t>208</w:t>
      </w:r>
      <w:r w:rsidRPr="009E4CE2">
        <w:rPr>
          <w:rFonts w:ascii="Times New Roman" w:eastAsia="仿宋_GB2312" w:hAnsi="Times New Roman" w:hint="eastAsia"/>
          <w:sz w:val="32"/>
          <w:szCs w:val="32"/>
        </w:rPr>
        <w:t>亿元。</w:t>
      </w:r>
    </w:p>
    <w:p w:rsidR="00327243" w:rsidRPr="009E4CE2" w:rsidRDefault="00327243" w:rsidP="00242F49">
      <w:pPr>
        <w:spacing w:line="620" w:lineRule="exact"/>
        <w:ind w:firstLineChars="200" w:firstLine="643"/>
        <w:rPr>
          <w:rFonts w:ascii="Times New Roman" w:eastAsia="仿宋_GB2312" w:hAnsi="Times New Roman"/>
          <w:sz w:val="32"/>
          <w:szCs w:val="32"/>
        </w:rPr>
      </w:pPr>
      <w:r w:rsidRPr="009E4CE2">
        <w:rPr>
          <w:rFonts w:ascii="Times New Roman" w:eastAsia="仿宋_GB2312" w:hAnsi="Times New Roman" w:hint="eastAsia"/>
          <w:b/>
          <w:sz w:val="32"/>
          <w:szCs w:val="32"/>
        </w:rPr>
        <w:lastRenderedPageBreak/>
        <w:t>（</w:t>
      </w:r>
      <w:r w:rsidRPr="009E4CE2">
        <w:rPr>
          <w:rFonts w:ascii="Times New Roman" w:eastAsia="仿宋_GB2312" w:hAnsi="Times New Roman"/>
          <w:b/>
          <w:sz w:val="32"/>
          <w:szCs w:val="32"/>
        </w:rPr>
        <w:t>2</w:t>
      </w:r>
      <w:r w:rsidRPr="009E4CE2">
        <w:rPr>
          <w:rFonts w:ascii="Times New Roman" w:eastAsia="仿宋_GB2312" w:hAnsi="Times New Roman" w:hint="eastAsia"/>
          <w:b/>
          <w:sz w:val="32"/>
          <w:szCs w:val="32"/>
        </w:rPr>
        <w:t>）增加基建支出</w:t>
      </w:r>
      <w:r w:rsidRPr="009E4CE2">
        <w:rPr>
          <w:rFonts w:ascii="Times New Roman" w:eastAsia="仿宋_GB2312" w:hAnsi="Times New Roman"/>
          <w:b/>
          <w:sz w:val="32"/>
          <w:szCs w:val="32"/>
        </w:rPr>
        <w:t>19</w:t>
      </w:r>
      <w:r w:rsidRPr="009E4CE2">
        <w:rPr>
          <w:rFonts w:ascii="Times New Roman" w:eastAsia="仿宋_GB2312" w:hAnsi="Times New Roman" w:hint="eastAsia"/>
          <w:b/>
          <w:sz w:val="32"/>
          <w:szCs w:val="32"/>
        </w:rPr>
        <w:t>亿元</w:t>
      </w:r>
      <w:r w:rsidRPr="009E4CE2">
        <w:rPr>
          <w:rFonts w:ascii="Times New Roman" w:eastAsia="仿宋_GB2312" w:hAnsi="Times New Roman" w:hint="eastAsia"/>
          <w:sz w:val="32"/>
          <w:szCs w:val="32"/>
        </w:rPr>
        <w:t>，用于按规定随土地出让收入增加相应计提轨道交通专项资金。</w:t>
      </w:r>
    </w:p>
    <w:p w:rsidR="00327243" w:rsidRDefault="00327243" w:rsidP="00242F49">
      <w:pPr>
        <w:spacing w:line="620" w:lineRule="exact"/>
        <w:ind w:firstLineChars="200" w:firstLine="643"/>
        <w:rPr>
          <w:rFonts w:ascii="Times New Roman" w:eastAsia="仿宋_GB2312" w:hAnsi="Times New Roman"/>
          <w:sz w:val="32"/>
          <w:szCs w:val="32"/>
        </w:rPr>
      </w:pPr>
      <w:r w:rsidRPr="009E4CE2">
        <w:rPr>
          <w:rFonts w:ascii="Times New Roman" w:eastAsia="仿宋_GB2312" w:hAnsi="Times New Roman" w:hint="eastAsia"/>
          <w:b/>
          <w:sz w:val="32"/>
          <w:szCs w:val="32"/>
        </w:rPr>
        <w:t>（</w:t>
      </w:r>
      <w:r w:rsidRPr="009E4CE2">
        <w:rPr>
          <w:rFonts w:ascii="Times New Roman" w:eastAsia="仿宋_GB2312" w:hAnsi="Times New Roman"/>
          <w:b/>
          <w:sz w:val="32"/>
          <w:szCs w:val="32"/>
        </w:rPr>
        <w:t>3</w:t>
      </w:r>
      <w:r w:rsidRPr="009E4CE2">
        <w:rPr>
          <w:rFonts w:ascii="Times New Roman" w:eastAsia="仿宋_GB2312" w:hAnsi="Times New Roman" w:hint="eastAsia"/>
          <w:b/>
          <w:sz w:val="32"/>
          <w:szCs w:val="32"/>
        </w:rPr>
        <w:t>）增加新增债务支出</w:t>
      </w:r>
      <w:r w:rsidRPr="009E4CE2">
        <w:rPr>
          <w:rFonts w:ascii="Times New Roman" w:eastAsia="仿宋_GB2312" w:hAnsi="Times New Roman"/>
          <w:b/>
          <w:sz w:val="32"/>
          <w:szCs w:val="32"/>
        </w:rPr>
        <w:t>40</w:t>
      </w:r>
      <w:r w:rsidRPr="009E4CE2">
        <w:rPr>
          <w:rFonts w:ascii="Times New Roman" w:eastAsia="仿宋_GB2312" w:hAnsi="Times New Roman" w:hint="eastAsia"/>
          <w:b/>
          <w:sz w:val="32"/>
          <w:szCs w:val="32"/>
        </w:rPr>
        <w:t>亿元</w:t>
      </w:r>
      <w:r w:rsidRPr="009E4CE2">
        <w:rPr>
          <w:rFonts w:ascii="Times New Roman" w:eastAsia="仿宋_GB2312" w:hAnsi="Times New Roman" w:hint="eastAsia"/>
          <w:sz w:val="32"/>
          <w:szCs w:val="32"/>
        </w:rPr>
        <w:t>，其中市级新增专项债券</w:t>
      </w:r>
      <w:r w:rsidRPr="009E4CE2">
        <w:rPr>
          <w:rFonts w:ascii="Times New Roman" w:eastAsia="仿宋_GB2312" w:hAnsi="Times New Roman"/>
          <w:sz w:val="32"/>
          <w:szCs w:val="32"/>
        </w:rPr>
        <w:t>9.5</w:t>
      </w:r>
      <w:r w:rsidRPr="009E4CE2">
        <w:rPr>
          <w:rFonts w:ascii="Times New Roman" w:eastAsia="仿宋_GB2312" w:hAnsi="Times New Roman" w:hint="eastAsia"/>
          <w:sz w:val="32"/>
          <w:szCs w:val="32"/>
        </w:rPr>
        <w:t>亿元，镇街土地储备专项债券</w:t>
      </w:r>
      <w:r w:rsidRPr="009E4CE2">
        <w:rPr>
          <w:rFonts w:ascii="Times New Roman" w:eastAsia="仿宋_GB2312" w:hAnsi="Times New Roman"/>
          <w:sz w:val="32"/>
          <w:szCs w:val="32"/>
        </w:rPr>
        <w:t>30.5</w:t>
      </w:r>
      <w:r w:rsidRPr="009E4CE2">
        <w:rPr>
          <w:rFonts w:ascii="Times New Roman" w:eastAsia="仿宋_GB2312" w:hAnsi="Times New Roman" w:hint="eastAsia"/>
          <w:sz w:val="32"/>
          <w:szCs w:val="32"/>
        </w:rPr>
        <w:t>亿元。</w:t>
      </w:r>
    </w:p>
    <w:p w:rsidR="00327243" w:rsidRPr="00FB61CE" w:rsidRDefault="00327243" w:rsidP="00242F49">
      <w:pPr>
        <w:spacing w:line="620" w:lineRule="exact"/>
        <w:ind w:firstLineChars="200" w:firstLine="640"/>
        <w:rPr>
          <w:rFonts w:ascii="Times New Roman" w:eastAsia="楷体" w:hAnsi="Times New Roman"/>
          <w:sz w:val="32"/>
          <w:szCs w:val="32"/>
        </w:rPr>
      </w:pPr>
      <w:r w:rsidRPr="00FB61CE">
        <w:rPr>
          <w:rFonts w:ascii="Times New Roman" w:eastAsia="楷体" w:hAnsi="Times New Roman" w:hint="eastAsia"/>
          <w:sz w:val="32"/>
          <w:szCs w:val="32"/>
        </w:rPr>
        <w:t>（三）收支预算调整情况</w:t>
      </w:r>
    </w:p>
    <w:p w:rsidR="00327243" w:rsidRPr="00FB61CE" w:rsidRDefault="00327243" w:rsidP="00E84050">
      <w:pPr>
        <w:spacing w:line="620" w:lineRule="exact"/>
        <w:ind w:firstLineChars="200" w:firstLine="640"/>
        <w:rPr>
          <w:rFonts w:ascii="Times New Roman" w:eastAsia="仿宋_GB2312" w:hAnsi="Times New Roman"/>
          <w:sz w:val="32"/>
          <w:szCs w:val="32"/>
        </w:rPr>
      </w:pP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年市级政府性基金预算需要增加</w:t>
      </w:r>
      <w:r>
        <w:rPr>
          <w:rFonts w:ascii="Times New Roman" w:eastAsia="仿宋_GB2312" w:hAnsi="Times New Roman" w:hint="eastAsia"/>
          <w:sz w:val="32"/>
          <w:szCs w:val="32"/>
        </w:rPr>
        <w:t>国有土地出让收入</w:t>
      </w:r>
      <w:r>
        <w:rPr>
          <w:rFonts w:ascii="Times New Roman" w:eastAsia="仿宋_GB2312" w:hAnsi="Times New Roman"/>
          <w:sz w:val="32"/>
          <w:szCs w:val="32"/>
        </w:rPr>
        <w:t>227</w:t>
      </w:r>
      <w:r w:rsidRPr="00FB61CE">
        <w:rPr>
          <w:rFonts w:ascii="Times New Roman" w:eastAsia="仿宋_GB2312" w:hAnsi="Times New Roman" w:hint="eastAsia"/>
          <w:sz w:val="32"/>
          <w:szCs w:val="32"/>
        </w:rPr>
        <w:t>亿元，</w:t>
      </w:r>
      <w:r>
        <w:rPr>
          <w:rFonts w:ascii="Times New Roman" w:eastAsia="仿宋_GB2312" w:hAnsi="Times New Roman" w:hint="eastAsia"/>
          <w:sz w:val="32"/>
          <w:szCs w:val="32"/>
        </w:rPr>
        <w:t>专项债券</w:t>
      </w:r>
      <w:r w:rsidRPr="00FB61CE">
        <w:rPr>
          <w:rFonts w:ascii="Times New Roman" w:eastAsia="仿宋_GB2312" w:hAnsi="Times New Roman" w:hint="eastAsia"/>
          <w:sz w:val="32"/>
          <w:szCs w:val="32"/>
        </w:rPr>
        <w:t>收入</w:t>
      </w:r>
      <w:r w:rsidRPr="00FB61CE">
        <w:rPr>
          <w:rFonts w:ascii="Times New Roman" w:eastAsia="仿宋_GB2312" w:hAnsi="Times New Roman"/>
          <w:sz w:val="32"/>
          <w:szCs w:val="32"/>
        </w:rPr>
        <w:t>40</w:t>
      </w:r>
      <w:r w:rsidRPr="00FB61CE">
        <w:rPr>
          <w:rFonts w:ascii="Times New Roman" w:eastAsia="仿宋_GB2312" w:hAnsi="Times New Roman" w:hint="eastAsia"/>
          <w:sz w:val="32"/>
          <w:szCs w:val="32"/>
        </w:rPr>
        <w:t>亿元，总收入从年初预算的</w:t>
      </w:r>
      <w:r>
        <w:rPr>
          <w:rFonts w:ascii="Times New Roman" w:eastAsia="仿宋_GB2312" w:hAnsi="Times New Roman"/>
          <w:sz w:val="32"/>
          <w:szCs w:val="32"/>
        </w:rPr>
        <w:t>193.38</w:t>
      </w:r>
      <w:r w:rsidRPr="00FB61CE">
        <w:rPr>
          <w:rFonts w:ascii="Times New Roman" w:eastAsia="仿宋_GB2312" w:hAnsi="Times New Roman" w:hint="eastAsia"/>
          <w:sz w:val="32"/>
          <w:szCs w:val="32"/>
        </w:rPr>
        <w:t>亿元调整为</w:t>
      </w:r>
      <w:r>
        <w:rPr>
          <w:rFonts w:ascii="Times New Roman" w:eastAsia="仿宋_GB2312" w:hAnsi="Times New Roman"/>
          <w:sz w:val="32"/>
          <w:szCs w:val="32"/>
        </w:rPr>
        <w:t>460.38</w:t>
      </w:r>
      <w:r w:rsidRPr="00FB61CE">
        <w:rPr>
          <w:rFonts w:ascii="Times New Roman" w:eastAsia="仿宋_GB2312" w:hAnsi="Times New Roman" w:hint="eastAsia"/>
          <w:sz w:val="32"/>
          <w:szCs w:val="32"/>
        </w:rPr>
        <w:t>亿元，增加收入</w:t>
      </w:r>
      <w:r>
        <w:rPr>
          <w:rFonts w:ascii="Times New Roman" w:eastAsia="仿宋_GB2312" w:hAnsi="Times New Roman"/>
          <w:sz w:val="32"/>
          <w:szCs w:val="32"/>
        </w:rPr>
        <w:t>267</w:t>
      </w:r>
      <w:r w:rsidRPr="00FB61CE">
        <w:rPr>
          <w:rFonts w:ascii="Times New Roman" w:eastAsia="仿宋_GB2312" w:hAnsi="Times New Roman" w:hint="eastAsia"/>
          <w:sz w:val="32"/>
          <w:szCs w:val="32"/>
        </w:rPr>
        <w:t>亿元；总支出相应从</w:t>
      </w:r>
      <w:r w:rsidRPr="00FB61CE">
        <w:rPr>
          <w:rFonts w:ascii="Times New Roman" w:eastAsia="仿宋_GB2312" w:hAnsi="Times New Roman"/>
          <w:sz w:val="32"/>
          <w:szCs w:val="32"/>
        </w:rPr>
        <w:t>190.6</w:t>
      </w:r>
      <w:r>
        <w:rPr>
          <w:rFonts w:ascii="Times New Roman" w:eastAsia="仿宋_GB2312" w:hAnsi="Times New Roman"/>
          <w:sz w:val="32"/>
          <w:szCs w:val="32"/>
        </w:rPr>
        <w:t>1</w:t>
      </w:r>
      <w:r w:rsidRPr="00FB61CE">
        <w:rPr>
          <w:rFonts w:ascii="Times New Roman" w:eastAsia="仿宋_GB2312" w:hAnsi="Times New Roman" w:hint="eastAsia"/>
          <w:sz w:val="32"/>
          <w:szCs w:val="32"/>
        </w:rPr>
        <w:t>亿元调整为</w:t>
      </w:r>
      <w:r>
        <w:rPr>
          <w:rFonts w:ascii="Times New Roman" w:eastAsia="仿宋_GB2312" w:hAnsi="Times New Roman"/>
          <w:sz w:val="32"/>
          <w:szCs w:val="32"/>
        </w:rPr>
        <w:t>457.61</w:t>
      </w:r>
      <w:r w:rsidRPr="00FB61CE">
        <w:rPr>
          <w:rFonts w:ascii="Times New Roman" w:eastAsia="仿宋_GB2312" w:hAnsi="Times New Roman" w:hint="eastAsia"/>
          <w:sz w:val="32"/>
          <w:szCs w:val="32"/>
        </w:rPr>
        <w:t>亿元，增加支出</w:t>
      </w:r>
      <w:r>
        <w:rPr>
          <w:rFonts w:ascii="Times New Roman" w:eastAsia="仿宋_GB2312" w:hAnsi="Times New Roman"/>
          <w:sz w:val="32"/>
          <w:szCs w:val="32"/>
        </w:rPr>
        <w:t>267</w:t>
      </w:r>
      <w:r w:rsidRPr="00FB61CE">
        <w:rPr>
          <w:rFonts w:ascii="Times New Roman" w:eastAsia="仿宋_GB2312" w:hAnsi="Times New Roman" w:hint="eastAsia"/>
          <w:sz w:val="32"/>
          <w:szCs w:val="32"/>
        </w:rPr>
        <w:t>亿元。收支相抵后，结余</w:t>
      </w:r>
      <w:r>
        <w:rPr>
          <w:rFonts w:ascii="Times New Roman" w:eastAsia="仿宋_GB2312" w:hAnsi="Times New Roman"/>
          <w:sz w:val="32"/>
          <w:szCs w:val="32"/>
        </w:rPr>
        <w:t>2.77</w:t>
      </w:r>
      <w:r w:rsidRPr="00FB61CE">
        <w:rPr>
          <w:rFonts w:ascii="Times New Roman" w:eastAsia="仿宋_GB2312" w:hAnsi="Times New Roman" w:hint="eastAsia"/>
          <w:sz w:val="32"/>
          <w:szCs w:val="32"/>
        </w:rPr>
        <w:t>亿元。</w:t>
      </w:r>
    </w:p>
    <w:p w:rsidR="00327243" w:rsidRPr="00FB61CE" w:rsidRDefault="00327243" w:rsidP="00B761AF">
      <w:pPr>
        <w:spacing w:line="600" w:lineRule="exact"/>
        <w:ind w:firstLineChars="200" w:firstLine="640"/>
        <w:rPr>
          <w:rFonts w:ascii="Times New Roman" w:eastAsia="黑体" w:hAnsi="Times New Roman"/>
          <w:sz w:val="32"/>
          <w:szCs w:val="32"/>
        </w:rPr>
      </w:pPr>
      <w:r w:rsidRPr="00FB61CE">
        <w:rPr>
          <w:rFonts w:ascii="Times New Roman" w:eastAsia="黑体" w:hAnsi="Times New Roman" w:hint="eastAsia"/>
          <w:sz w:val="32"/>
          <w:szCs w:val="32"/>
        </w:rPr>
        <w:t>四、国有资本经营预算调整内容</w:t>
      </w:r>
    </w:p>
    <w:p w:rsidR="00327243" w:rsidRPr="00242F49" w:rsidRDefault="00327243" w:rsidP="00242F49">
      <w:pPr>
        <w:spacing w:line="600" w:lineRule="exact"/>
        <w:ind w:firstLineChars="200" w:firstLine="640"/>
        <w:rPr>
          <w:rFonts w:ascii="Times New Roman" w:eastAsia="仿宋_GB2312" w:hAnsi="Times New Roman"/>
          <w:sz w:val="32"/>
          <w:szCs w:val="32"/>
        </w:rPr>
      </w:pPr>
      <w:r w:rsidRPr="00242F49">
        <w:rPr>
          <w:rFonts w:ascii="Times New Roman" w:eastAsia="仿宋_GB2312" w:hAnsi="Times New Roman"/>
          <w:sz w:val="32"/>
          <w:szCs w:val="32"/>
        </w:rPr>
        <w:t>2018</w:t>
      </w:r>
      <w:r w:rsidRPr="00242F49">
        <w:rPr>
          <w:rFonts w:ascii="Times New Roman" w:eastAsia="仿宋_GB2312" w:hAnsi="Times New Roman" w:hint="eastAsia"/>
          <w:sz w:val="32"/>
          <w:szCs w:val="32"/>
        </w:rPr>
        <w:t>年国有资本经营预算收入需减少</w:t>
      </w:r>
      <w:r w:rsidRPr="00242F49">
        <w:rPr>
          <w:rFonts w:ascii="Times New Roman" w:eastAsia="仿宋_GB2312" w:hAnsi="Times New Roman"/>
          <w:sz w:val="32"/>
          <w:szCs w:val="32"/>
        </w:rPr>
        <w:t>0.3</w:t>
      </w:r>
      <w:r w:rsidRPr="00242F49">
        <w:rPr>
          <w:rFonts w:ascii="Times New Roman" w:eastAsia="仿宋_GB2312" w:hAnsi="Times New Roman" w:hint="eastAsia"/>
          <w:sz w:val="32"/>
          <w:szCs w:val="32"/>
        </w:rPr>
        <w:t>亿元，主要是广东烟草东莞有限公司股利股息减少</w:t>
      </w:r>
      <w:r w:rsidRPr="00242F49">
        <w:rPr>
          <w:rFonts w:ascii="Times New Roman" w:eastAsia="仿宋_GB2312" w:hAnsi="Times New Roman"/>
          <w:sz w:val="32"/>
          <w:szCs w:val="32"/>
        </w:rPr>
        <w:t>0.41</w:t>
      </w:r>
      <w:r w:rsidRPr="00242F49">
        <w:rPr>
          <w:rFonts w:ascii="Times New Roman" w:eastAsia="仿宋_GB2312" w:hAnsi="Times New Roman" w:hint="eastAsia"/>
          <w:sz w:val="32"/>
          <w:szCs w:val="32"/>
        </w:rPr>
        <w:t>亿元、东莞信托有限公司股利股息等增加</w:t>
      </w:r>
      <w:r w:rsidRPr="00242F49">
        <w:rPr>
          <w:rFonts w:ascii="Times New Roman" w:eastAsia="仿宋_GB2312" w:hAnsi="Times New Roman"/>
          <w:sz w:val="32"/>
          <w:szCs w:val="32"/>
        </w:rPr>
        <w:t>0.11</w:t>
      </w:r>
      <w:r w:rsidRPr="00242F49">
        <w:rPr>
          <w:rFonts w:ascii="Times New Roman" w:eastAsia="仿宋_GB2312" w:hAnsi="Times New Roman" w:hint="eastAsia"/>
          <w:sz w:val="32"/>
          <w:szCs w:val="32"/>
        </w:rPr>
        <w:t>亿元。因此，国有资本经营预算收入总收入从年初预算的</w:t>
      </w:r>
      <w:r w:rsidRPr="00242F49">
        <w:rPr>
          <w:rFonts w:ascii="Times New Roman" w:eastAsia="仿宋_GB2312" w:hAnsi="Times New Roman"/>
          <w:sz w:val="32"/>
          <w:szCs w:val="32"/>
        </w:rPr>
        <w:t>6.37</w:t>
      </w:r>
      <w:r w:rsidRPr="00242F49">
        <w:rPr>
          <w:rFonts w:ascii="Times New Roman" w:eastAsia="仿宋_GB2312" w:hAnsi="Times New Roman" w:hint="eastAsia"/>
          <w:sz w:val="32"/>
          <w:szCs w:val="32"/>
        </w:rPr>
        <w:t>亿元调整为</w:t>
      </w:r>
      <w:r w:rsidRPr="00242F49">
        <w:rPr>
          <w:rFonts w:ascii="Times New Roman" w:eastAsia="仿宋_GB2312" w:hAnsi="Times New Roman"/>
          <w:sz w:val="32"/>
          <w:szCs w:val="32"/>
        </w:rPr>
        <w:t>6.07</w:t>
      </w:r>
      <w:r w:rsidRPr="00242F49">
        <w:rPr>
          <w:rFonts w:ascii="Times New Roman" w:eastAsia="仿宋_GB2312" w:hAnsi="Times New Roman" w:hint="eastAsia"/>
          <w:sz w:val="32"/>
          <w:szCs w:val="32"/>
        </w:rPr>
        <w:t>亿元，减少收入</w:t>
      </w:r>
      <w:r w:rsidRPr="00242F49">
        <w:rPr>
          <w:rFonts w:ascii="Times New Roman" w:eastAsia="仿宋_GB2312" w:hAnsi="Times New Roman"/>
          <w:sz w:val="32"/>
          <w:szCs w:val="32"/>
        </w:rPr>
        <w:t>0.3</w:t>
      </w:r>
      <w:r w:rsidRPr="00242F49">
        <w:rPr>
          <w:rFonts w:ascii="Times New Roman" w:eastAsia="仿宋_GB2312" w:hAnsi="Times New Roman" w:hint="eastAsia"/>
          <w:sz w:val="32"/>
          <w:szCs w:val="32"/>
        </w:rPr>
        <w:t>亿元。</w:t>
      </w:r>
    </w:p>
    <w:p w:rsidR="00327243" w:rsidRPr="00242F49" w:rsidRDefault="00327243" w:rsidP="00242F49">
      <w:pPr>
        <w:spacing w:line="600" w:lineRule="exact"/>
        <w:ind w:firstLineChars="200" w:firstLine="640"/>
        <w:rPr>
          <w:rFonts w:ascii="Times New Roman" w:eastAsia="仿宋_GB2312" w:hAnsi="Times New Roman"/>
          <w:sz w:val="32"/>
          <w:szCs w:val="32"/>
        </w:rPr>
      </w:pPr>
      <w:r w:rsidRPr="00242F49">
        <w:rPr>
          <w:rFonts w:ascii="Times New Roman" w:eastAsia="仿宋_GB2312" w:hAnsi="Times New Roman"/>
          <w:sz w:val="32"/>
          <w:szCs w:val="32"/>
        </w:rPr>
        <w:t>2018</w:t>
      </w:r>
      <w:r w:rsidRPr="00242F49">
        <w:rPr>
          <w:rFonts w:ascii="Times New Roman" w:eastAsia="仿宋_GB2312" w:hAnsi="Times New Roman" w:hint="eastAsia"/>
          <w:sz w:val="32"/>
          <w:szCs w:val="32"/>
        </w:rPr>
        <w:t>年国有资本经营预算总支出相应从</w:t>
      </w:r>
      <w:r w:rsidRPr="00242F49">
        <w:rPr>
          <w:rFonts w:ascii="Times New Roman" w:eastAsia="仿宋_GB2312" w:hAnsi="Times New Roman"/>
          <w:sz w:val="32"/>
          <w:szCs w:val="32"/>
        </w:rPr>
        <w:t>6.37</w:t>
      </w:r>
      <w:r w:rsidRPr="00242F49">
        <w:rPr>
          <w:rFonts w:ascii="Times New Roman" w:eastAsia="仿宋_GB2312" w:hAnsi="Times New Roman" w:hint="eastAsia"/>
          <w:sz w:val="32"/>
          <w:szCs w:val="32"/>
        </w:rPr>
        <w:t>亿元调整为</w:t>
      </w:r>
      <w:r w:rsidRPr="00242F49">
        <w:rPr>
          <w:rFonts w:ascii="Times New Roman" w:eastAsia="仿宋_GB2312" w:hAnsi="Times New Roman"/>
          <w:sz w:val="32"/>
          <w:szCs w:val="32"/>
        </w:rPr>
        <w:t>6.07</w:t>
      </w:r>
      <w:r w:rsidRPr="00242F49">
        <w:rPr>
          <w:rFonts w:ascii="Times New Roman" w:eastAsia="仿宋_GB2312" w:hAnsi="Times New Roman" w:hint="eastAsia"/>
          <w:sz w:val="32"/>
          <w:szCs w:val="32"/>
        </w:rPr>
        <w:t>亿元，减少支出</w:t>
      </w:r>
      <w:r w:rsidRPr="00242F49">
        <w:rPr>
          <w:rFonts w:ascii="Times New Roman" w:eastAsia="仿宋_GB2312" w:hAnsi="Times New Roman"/>
          <w:sz w:val="32"/>
          <w:szCs w:val="32"/>
        </w:rPr>
        <w:t>0.3</w:t>
      </w:r>
      <w:r w:rsidRPr="00242F49">
        <w:rPr>
          <w:rFonts w:ascii="Times New Roman" w:eastAsia="仿宋_GB2312" w:hAnsi="Times New Roman" w:hint="eastAsia"/>
          <w:sz w:val="32"/>
          <w:szCs w:val="32"/>
        </w:rPr>
        <w:t>亿元，主要是减少调入一般公共预算</w:t>
      </w:r>
      <w:r w:rsidRPr="00242F49">
        <w:rPr>
          <w:rFonts w:ascii="Times New Roman" w:eastAsia="仿宋_GB2312" w:hAnsi="Times New Roman"/>
          <w:sz w:val="32"/>
          <w:szCs w:val="32"/>
        </w:rPr>
        <w:t>0.31</w:t>
      </w:r>
      <w:r w:rsidRPr="00242F49">
        <w:rPr>
          <w:rFonts w:ascii="Times New Roman" w:eastAsia="仿宋_GB2312" w:hAnsi="Times New Roman" w:hint="eastAsia"/>
          <w:sz w:val="32"/>
          <w:szCs w:val="32"/>
        </w:rPr>
        <w:t>亿元、增加安排东莞日报印刷厂国有资本</w:t>
      </w:r>
      <w:r>
        <w:rPr>
          <w:rFonts w:ascii="Times New Roman" w:eastAsia="仿宋_GB2312" w:hAnsi="Times New Roman" w:hint="eastAsia"/>
          <w:sz w:val="32"/>
          <w:szCs w:val="32"/>
        </w:rPr>
        <w:t>经营</w:t>
      </w:r>
      <w:r w:rsidRPr="00242F49">
        <w:rPr>
          <w:rFonts w:ascii="Times New Roman" w:eastAsia="仿宋_GB2312" w:hAnsi="Times New Roman" w:hint="eastAsia"/>
          <w:sz w:val="32"/>
          <w:szCs w:val="32"/>
        </w:rPr>
        <w:t>预算支出</w:t>
      </w:r>
      <w:r w:rsidRPr="00242F49">
        <w:rPr>
          <w:rFonts w:ascii="Times New Roman" w:eastAsia="仿宋_GB2312" w:hAnsi="Times New Roman"/>
          <w:sz w:val="32"/>
          <w:szCs w:val="32"/>
        </w:rPr>
        <w:t>9</w:t>
      </w:r>
      <w:r>
        <w:rPr>
          <w:rFonts w:ascii="Times New Roman" w:eastAsia="仿宋_GB2312" w:hAnsi="Times New Roman"/>
          <w:sz w:val="32"/>
          <w:szCs w:val="32"/>
        </w:rPr>
        <w:t>4</w:t>
      </w:r>
      <w:r w:rsidRPr="00242F49">
        <w:rPr>
          <w:rFonts w:ascii="Times New Roman" w:eastAsia="仿宋_GB2312" w:hAnsi="Times New Roman" w:hint="eastAsia"/>
          <w:sz w:val="32"/>
          <w:szCs w:val="32"/>
        </w:rPr>
        <w:t>万元。</w:t>
      </w:r>
    </w:p>
    <w:p w:rsidR="00327243" w:rsidRPr="00242F49" w:rsidRDefault="00327243" w:rsidP="00242F49">
      <w:pPr>
        <w:spacing w:line="600" w:lineRule="exact"/>
        <w:ind w:firstLineChars="200" w:firstLine="640"/>
        <w:rPr>
          <w:rFonts w:ascii="Times New Roman" w:eastAsia="仿宋_GB2312" w:hAnsi="Times New Roman"/>
          <w:sz w:val="32"/>
          <w:szCs w:val="32"/>
        </w:rPr>
      </w:pPr>
      <w:r w:rsidRPr="00242F49">
        <w:rPr>
          <w:rFonts w:ascii="Times New Roman" w:eastAsia="仿宋_GB2312" w:hAnsi="Times New Roman" w:hint="eastAsia"/>
          <w:sz w:val="32"/>
          <w:szCs w:val="32"/>
        </w:rPr>
        <w:t>收支相抵后，实现平衡。</w:t>
      </w:r>
    </w:p>
    <w:p w:rsidR="00327243" w:rsidRDefault="00327243" w:rsidP="00421742">
      <w:pPr>
        <w:spacing w:line="600" w:lineRule="exact"/>
        <w:ind w:firstLineChars="200" w:firstLine="640"/>
        <w:rPr>
          <w:rFonts w:ascii="Times New Roman" w:eastAsia="黑体" w:hAnsi="Times New Roman"/>
          <w:sz w:val="32"/>
          <w:szCs w:val="32"/>
        </w:rPr>
      </w:pPr>
      <w:r w:rsidRPr="00740CFA">
        <w:rPr>
          <w:rFonts w:ascii="Times New Roman" w:eastAsia="黑体" w:hAnsi="Times New Roman" w:hint="eastAsia"/>
          <w:sz w:val="32"/>
          <w:szCs w:val="32"/>
        </w:rPr>
        <w:t>五、社会保险基金预算调整内容</w:t>
      </w:r>
    </w:p>
    <w:p w:rsidR="00327243" w:rsidRPr="009E4CE2" w:rsidRDefault="00327243" w:rsidP="00242F49">
      <w:pPr>
        <w:spacing w:line="578"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lastRenderedPageBreak/>
        <w:t>根据国家、省有关政策调整和工作安排，我市部分社会保险基金</w:t>
      </w: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年收支较年初预算出现了一定的变动，需作出预算调整。具体调整事项如下：</w:t>
      </w:r>
    </w:p>
    <w:p w:rsidR="00327243" w:rsidRPr="009E4CE2" w:rsidRDefault="00327243" w:rsidP="00242F49">
      <w:pPr>
        <w:spacing w:line="620" w:lineRule="exact"/>
        <w:ind w:firstLineChars="200" w:firstLine="640"/>
        <w:rPr>
          <w:rFonts w:ascii="Times New Roman" w:eastAsia="楷体" w:hAnsi="Times New Roman"/>
          <w:sz w:val="32"/>
          <w:szCs w:val="32"/>
        </w:rPr>
      </w:pPr>
      <w:r w:rsidRPr="009E4CE2">
        <w:rPr>
          <w:rFonts w:ascii="Times New Roman" w:eastAsia="楷体" w:hAnsi="Times New Roman" w:hint="eastAsia"/>
          <w:sz w:val="32"/>
          <w:szCs w:val="32"/>
        </w:rPr>
        <w:t>（一）企业职工基本养老保险基金。</w:t>
      </w:r>
    </w:p>
    <w:p w:rsidR="00327243" w:rsidRPr="009E4CE2" w:rsidRDefault="00327243" w:rsidP="00242F49">
      <w:pPr>
        <w:spacing w:line="578" w:lineRule="exact"/>
        <w:ind w:firstLineChars="200" w:firstLine="640"/>
        <w:rPr>
          <w:rFonts w:ascii="Times New Roman" w:eastAsia="仿宋_GB2312" w:hAnsi="Times New Roman"/>
          <w:sz w:val="32"/>
          <w:szCs w:val="32"/>
        </w:rPr>
      </w:pP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、省财政厅于</w:t>
      </w: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w:t>
      </w: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月一次性返还</w:t>
      </w:r>
      <w:r w:rsidRPr="009E4CE2">
        <w:rPr>
          <w:rFonts w:ascii="Times New Roman" w:eastAsia="仿宋_GB2312" w:hAnsi="Times New Roman"/>
          <w:sz w:val="32"/>
          <w:szCs w:val="32"/>
        </w:rPr>
        <w:t>2015</w:t>
      </w:r>
      <w:r w:rsidRPr="009E4CE2">
        <w:rPr>
          <w:rFonts w:ascii="Times New Roman" w:eastAsia="仿宋_GB2312" w:hAnsi="Times New Roman" w:hint="eastAsia"/>
          <w:sz w:val="32"/>
          <w:szCs w:val="32"/>
        </w:rPr>
        <w:t>年－</w:t>
      </w:r>
      <w:r w:rsidRPr="009E4CE2">
        <w:rPr>
          <w:rFonts w:ascii="Times New Roman" w:eastAsia="仿宋_GB2312" w:hAnsi="Times New Roman"/>
          <w:sz w:val="32"/>
          <w:szCs w:val="32"/>
        </w:rPr>
        <w:t>2017</w:t>
      </w:r>
      <w:r w:rsidRPr="009E4CE2">
        <w:rPr>
          <w:rFonts w:ascii="Times New Roman" w:eastAsia="仿宋_GB2312" w:hAnsi="Times New Roman" w:hint="eastAsia"/>
          <w:sz w:val="32"/>
          <w:szCs w:val="32"/>
        </w:rPr>
        <w:t>年企业职工基本养老保险基金委托全国社保基金理事会投资运营收益</w:t>
      </w:r>
      <w:r w:rsidRPr="009E4CE2">
        <w:rPr>
          <w:rFonts w:ascii="Times New Roman" w:eastAsia="仿宋_GB2312" w:hAnsi="Times New Roman"/>
          <w:sz w:val="32"/>
          <w:szCs w:val="32"/>
        </w:rPr>
        <w:t>43.14</w:t>
      </w:r>
      <w:r>
        <w:rPr>
          <w:rFonts w:ascii="Times New Roman" w:eastAsia="仿宋_GB2312" w:hAnsi="Times New Roman" w:hint="eastAsia"/>
          <w:sz w:val="32"/>
          <w:szCs w:val="32"/>
        </w:rPr>
        <w:t>亿元，对比年初预算</w:t>
      </w:r>
      <w:r>
        <w:rPr>
          <w:rFonts w:ascii="Times New Roman" w:eastAsia="仿宋_GB2312" w:hAnsi="Times New Roman"/>
          <w:sz w:val="32"/>
          <w:szCs w:val="32"/>
        </w:rPr>
        <w:t>7.41</w:t>
      </w:r>
      <w:r>
        <w:rPr>
          <w:rFonts w:ascii="Times New Roman" w:eastAsia="仿宋_GB2312" w:hAnsi="Times New Roman" w:hint="eastAsia"/>
          <w:sz w:val="32"/>
          <w:szCs w:val="32"/>
        </w:rPr>
        <w:t>亿元（省财政厅原下达通知）增加</w:t>
      </w:r>
      <w:r>
        <w:rPr>
          <w:rFonts w:ascii="Times New Roman" w:eastAsia="仿宋_GB2312" w:hAnsi="Times New Roman"/>
          <w:sz w:val="32"/>
          <w:szCs w:val="32"/>
        </w:rPr>
        <w:t>35.73</w:t>
      </w:r>
      <w:r>
        <w:rPr>
          <w:rFonts w:ascii="Times New Roman" w:eastAsia="仿宋_GB2312" w:hAnsi="Times New Roman" w:hint="eastAsia"/>
          <w:sz w:val="32"/>
          <w:szCs w:val="32"/>
        </w:rPr>
        <w:t>亿元。</w:t>
      </w:r>
    </w:p>
    <w:p w:rsidR="00327243" w:rsidRPr="009E4CE2" w:rsidRDefault="00327243" w:rsidP="00242F49">
      <w:pPr>
        <w:spacing w:line="578" w:lineRule="exact"/>
        <w:ind w:firstLineChars="200" w:firstLine="640"/>
        <w:rPr>
          <w:rFonts w:ascii="Times New Roman" w:eastAsia="仿宋_GB2312" w:hAnsi="Times New Roman"/>
          <w:sz w:val="32"/>
          <w:szCs w:val="32"/>
        </w:rPr>
      </w:pPr>
      <w:r w:rsidRPr="009E4CE2">
        <w:rPr>
          <w:rFonts w:ascii="Times New Roman" w:eastAsia="仿宋_GB2312" w:hAnsi="Times New Roman"/>
          <w:sz w:val="32"/>
          <w:szCs w:val="32"/>
        </w:rPr>
        <w:t>2</w:t>
      </w:r>
      <w:r w:rsidRPr="009E4CE2">
        <w:rPr>
          <w:rFonts w:ascii="Times New Roman" w:eastAsia="仿宋_GB2312" w:hAnsi="Times New Roman" w:hint="eastAsia"/>
          <w:sz w:val="32"/>
          <w:szCs w:val="32"/>
        </w:rPr>
        <w:t>、省审计厅对我市企业职工基本养老保险运行情况进行审计，审计提出我市灵活就业人员</w:t>
      </w:r>
      <w:r w:rsidRPr="009E4CE2">
        <w:rPr>
          <w:rFonts w:ascii="Times New Roman" w:eastAsia="仿宋_GB2312" w:hAnsi="Times New Roman"/>
          <w:sz w:val="32"/>
          <w:szCs w:val="32"/>
        </w:rPr>
        <w:t>2015</w:t>
      </w:r>
      <w:r w:rsidRPr="009E4CE2">
        <w:rPr>
          <w:rFonts w:ascii="Times New Roman" w:eastAsia="仿宋_GB2312" w:hAnsi="Times New Roman" w:hint="eastAsia"/>
          <w:sz w:val="32"/>
          <w:szCs w:val="32"/>
        </w:rPr>
        <w:t>年</w:t>
      </w: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月至</w:t>
      </w:r>
      <w:r w:rsidRPr="009E4CE2">
        <w:rPr>
          <w:rFonts w:ascii="Times New Roman" w:eastAsia="仿宋_GB2312" w:hAnsi="Times New Roman"/>
          <w:sz w:val="32"/>
          <w:szCs w:val="32"/>
        </w:rPr>
        <w:t>2016</w:t>
      </w:r>
      <w:r w:rsidRPr="009E4CE2">
        <w:rPr>
          <w:rFonts w:ascii="Times New Roman" w:eastAsia="仿宋_GB2312" w:hAnsi="Times New Roman" w:hint="eastAsia"/>
          <w:sz w:val="32"/>
          <w:szCs w:val="32"/>
        </w:rPr>
        <w:t>年</w:t>
      </w:r>
      <w:r w:rsidRPr="009E4CE2">
        <w:rPr>
          <w:rFonts w:ascii="Times New Roman" w:eastAsia="仿宋_GB2312" w:hAnsi="Times New Roman"/>
          <w:sz w:val="32"/>
          <w:szCs w:val="32"/>
        </w:rPr>
        <w:t>4</w:t>
      </w:r>
      <w:r w:rsidRPr="009E4CE2">
        <w:rPr>
          <w:rFonts w:ascii="Times New Roman" w:eastAsia="仿宋_GB2312" w:hAnsi="Times New Roman" w:hint="eastAsia"/>
          <w:sz w:val="32"/>
          <w:szCs w:val="32"/>
        </w:rPr>
        <w:t>月基本养老保险执行的缴费比例为</w:t>
      </w:r>
      <w:r w:rsidRPr="009E4CE2">
        <w:rPr>
          <w:rFonts w:ascii="Times New Roman" w:eastAsia="仿宋_GB2312" w:hAnsi="Times New Roman"/>
          <w:sz w:val="32"/>
          <w:szCs w:val="32"/>
        </w:rPr>
        <w:t>21%</w:t>
      </w:r>
      <w:r w:rsidRPr="009E4CE2">
        <w:rPr>
          <w:rFonts w:ascii="Times New Roman" w:eastAsia="仿宋_GB2312" w:hAnsi="Times New Roman" w:hint="eastAsia"/>
          <w:sz w:val="32"/>
          <w:szCs w:val="32"/>
        </w:rPr>
        <w:t>，对比省规定的</w:t>
      </w:r>
      <w:r w:rsidRPr="009E4CE2">
        <w:rPr>
          <w:rFonts w:ascii="Times New Roman" w:eastAsia="仿宋_GB2312" w:hAnsi="Times New Roman"/>
          <w:sz w:val="32"/>
          <w:szCs w:val="32"/>
        </w:rPr>
        <w:t>20%</w:t>
      </w:r>
      <w:r w:rsidRPr="009E4CE2">
        <w:rPr>
          <w:rFonts w:ascii="Times New Roman" w:eastAsia="仿宋_GB2312" w:hAnsi="Times New Roman" w:hint="eastAsia"/>
          <w:sz w:val="32"/>
          <w:szCs w:val="32"/>
        </w:rPr>
        <w:t>高出一个百分点，要求将多收的保险费退回给参保人。</w:t>
      </w:r>
      <w:r>
        <w:rPr>
          <w:rFonts w:ascii="Times New Roman" w:eastAsia="仿宋_GB2312" w:hAnsi="Times New Roman" w:hint="eastAsia"/>
          <w:sz w:val="32"/>
          <w:szCs w:val="32"/>
        </w:rPr>
        <w:t>经核算，需要退回的多收保险费及利息共</w:t>
      </w:r>
      <w:r>
        <w:rPr>
          <w:rFonts w:ascii="Times New Roman" w:eastAsia="仿宋_GB2312" w:hAnsi="Times New Roman"/>
          <w:sz w:val="32"/>
          <w:szCs w:val="32"/>
        </w:rPr>
        <w:t>0.22</w:t>
      </w:r>
      <w:r>
        <w:rPr>
          <w:rFonts w:ascii="Times New Roman" w:eastAsia="仿宋_GB2312" w:hAnsi="Times New Roman" w:hint="eastAsia"/>
          <w:sz w:val="32"/>
          <w:szCs w:val="32"/>
        </w:rPr>
        <w:t>亿元。</w:t>
      </w:r>
      <w:r w:rsidRPr="009E4CE2">
        <w:rPr>
          <w:rFonts w:ascii="Times New Roman" w:eastAsia="仿宋_GB2312" w:hAnsi="Times New Roman" w:hint="eastAsia"/>
          <w:sz w:val="32"/>
          <w:szCs w:val="32"/>
        </w:rPr>
        <w:t>根据省级统筹后有关会计核算的规定，退款资金以</w:t>
      </w:r>
      <w:r w:rsidRPr="009E4CE2">
        <w:rPr>
          <w:rFonts w:ascii="Times New Roman" w:eastAsia="仿宋_GB2312" w:hAnsi="Times New Roman"/>
          <w:sz w:val="32"/>
          <w:szCs w:val="32"/>
        </w:rPr>
        <w:t>“</w:t>
      </w:r>
      <w:r w:rsidRPr="009E4CE2">
        <w:rPr>
          <w:rFonts w:ascii="Times New Roman" w:eastAsia="仿宋_GB2312" w:hAnsi="Times New Roman" w:hint="eastAsia"/>
          <w:sz w:val="32"/>
          <w:szCs w:val="32"/>
        </w:rPr>
        <w:t>其他支出</w:t>
      </w:r>
      <w:r w:rsidRPr="009E4CE2">
        <w:rPr>
          <w:rFonts w:ascii="Times New Roman" w:eastAsia="仿宋_GB2312" w:hAnsi="Times New Roman"/>
          <w:sz w:val="32"/>
          <w:szCs w:val="32"/>
        </w:rPr>
        <w:t>”</w:t>
      </w:r>
      <w:r w:rsidRPr="009E4CE2">
        <w:rPr>
          <w:rFonts w:ascii="Times New Roman" w:eastAsia="仿宋_GB2312" w:hAnsi="Times New Roman" w:hint="eastAsia"/>
          <w:sz w:val="32"/>
          <w:szCs w:val="32"/>
        </w:rPr>
        <w:t>科目列支。</w:t>
      </w:r>
    </w:p>
    <w:p w:rsidR="00327243" w:rsidRPr="00270529" w:rsidRDefault="00327243" w:rsidP="00242F49">
      <w:pPr>
        <w:spacing w:line="578" w:lineRule="exact"/>
        <w:ind w:firstLineChars="200" w:firstLine="640"/>
        <w:rPr>
          <w:rFonts w:ascii="Times New Roman" w:eastAsia="仿宋_GB2312" w:hAnsi="Times New Roman"/>
          <w:sz w:val="32"/>
          <w:szCs w:val="32"/>
        </w:rPr>
      </w:pPr>
      <w:r w:rsidRPr="009E4CE2">
        <w:rPr>
          <w:rFonts w:ascii="Times New Roman" w:eastAsia="仿宋_GB2312" w:hAnsi="Times New Roman"/>
          <w:sz w:val="32"/>
          <w:szCs w:val="32"/>
        </w:rPr>
        <w:t>3</w:t>
      </w:r>
      <w:r w:rsidRPr="009E4CE2">
        <w:rPr>
          <w:rFonts w:ascii="Times New Roman" w:eastAsia="仿宋_GB2312" w:hAnsi="Times New Roman" w:hint="eastAsia"/>
          <w:sz w:val="32"/>
          <w:szCs w:val="32"/>
        </w:rPr>
        <w:t>、</w:t>
      </w:r>
      <w:smartTag w:uri="urn:schemas-microsoft-com:office:smarttags" w:element="chsdate">
        <w:smartTagPr>
          <w:attr w:name="Year" w:val="2018"/>
          <w:attr w:name="Month" w:val="7"/>
          <w:attr w:name="Day" w:val="1"/>
          <w:attr w:name="IsLunarDate" w:val="False"/>
          <w:attr w:name="IsROCDate" w:val="False"/>
        </w:smartTagP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w:t>
        </w:r>
        <w:r w:rsidRPr="009E4CE2">
          <w:rPr>
            <w:rFonts w:ascii="Times New Roman" w:eastAsia="仿宋_GB2312" w:hAnsi="Times New Roman"/>
            <w:sz w:val="32"/>
            <w:szCs w:val="32"/>
          </w:rPr>
          <w:t>7</w:t>
        </w:r>
        <w:r w:rsidRPr="009E4CE2">
          <w:rPr>
            <w:rFonts w:ascii="Times New Roman" w:eastAsia="仿宋_GB2312" w:hAnsi="Times New Roman" w:hint="eastAsia"/>
            <w:sz w:val="32"/>
            <w:szCs w:val="32"/>
          </w:rPr>
          <w:t>月</w:t>
        </w: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日</w:t>
        </w:r>
      </w:smartTag>
      <w:r w:rsidRPr="009E4CE2">
        <w:rPr>
          <w:rFonts w:ascii="Times New Roman" w:eastAsia="仿宋_GB2312" w:hAnsi="Times New Roman" w:hint="eastAsia"/>
          <w:sz w:val="32"/>
          <w:szCs w:val="32"/>
        </w:rPr>
        <w:t>起，企业职工基本养老保险基金中央调剂制度启动实施，</w:t>
      </w: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年下半年我市需新增上解企业养老保险中央调剂金</w:t>
      </w:r>
      <w:r w:rsidRPr="009E4CE2">
        <w:rPr>
          <w:rFonts w:ascii="Times New Roman" w:eastAsia="仿宋_GB2312" w:hAnsi="Times New Roman"/>
          <w:sz w:val="32"/>
          <w:szCs w:val="32"/>
        </w:rPr>
        <w:t>48.5</w:t>
      </w:r>
      <w:r w:rsidRPr="009E4CE2">
        <w:rPr>
          <w:rFonts w:ascii="Times New Roman" w:eastAsia="仿宋_GB2312" w:hAnsi="Times New Roman" w:hint="eastAsia"/>
          <w:sz w:val="32"/>
          <w:szCs w:val="32"/>
        </w:rPr>
        <w:t>亿元。</w:t>
      </w:r>
      <w:r w:rsidRPr="00270529">
        <w:rPr>
          <w:rFonts w:ascii="Times New Roman" w:eastAsia="仿宋_GB2312" w:hAnsi="Times New Roman" w:hint="eastAsia"/>
          <w:sz w:val="32"/>
          <w:szCs w:val="32"/>
        </w:rPr>
        <w:t>另外，省级统筹调拨金按省的要求全年预计上缴金额为</w:t>
      </w:r>
      <w:r w:rsidRPr="00270529">
        <w:rPr>
          <w:rFonts w:ascii="Times New Roman" w:eastAsia="仿宋_GB2312" w:hAnsi="Times New Roman"/>
          <w:sz w:val="32"/>
          <w:szCs w:val="32"/>
        </w:rPr>
        <w:t>46.08</w:t>
      </w:r>
      <w:r w:rsidRPr="00270529">
        <w:rPr>
          <w:rFonts w:ascii="Times New Roman" w:eastAsia="仿宋_GB2312" w:hAnsi="Times New Roman" w:hint="eastAsia"/>
          <w:sz w:val="32"/>
          <w:szCs w:val="32"/>
        </w:rPr>
        <w:t>亿元，对比年初预算</w:t>
      </w:r>
      <w:r w:rsidRPr="00270529">
        <w:rPr>
          <w:rFonts w:ascii="Times New Roman" w:eastAsia="仿宋_GB2312" w:hAnsi="Times New Roman"/>
          <w:sz w:val="32"/>
          <w:szCs w:val="32"/>
        </w:rPr>
        <w:t>42.1</w:t>
      </w:r>
      <w:r w:rsidRPr="00270529">
        <w:rPr>
          <w:rFonts w:ascii="Times New Roman" w:eastAsia="仿宋_GB2312" w:hAnsi="Times New Roman" w:hint="eastAsia"/>
          <w:sz w:val="32"/>
          <w:szCs w:val="32"/>
        </w:rPr>
        <w:t>亿元增加</w:t>
      </w:r>
      <w:r w:rsidRPr="00270529">
        <w:rPr>
          <w:rFonts w:ascii="Times New Roman" w:eastAsia="仿宋_GB2312" w:hAnsi="Times New Roman"/>
          <w:sz w:val="32"/>
          <w:szCs w:val="32"/>
        </w:rPr>
        <w:t>3.98</w:t>
      </w:r>
      <w:r w:rsidRPr="00270529">
        <w:rPr>
          <w:rFonts w:ascii="Times New Roman" w:eastAsia="仿宋_GB2312" w:hAnsi="Times New Roman" w:hint="eastAsia"/>
          <w:sz w:val="32"/>
          <w:szCs w:val="32"/>
        </w:rPr>
        <w:t>亿元。</w:t>
      </w:r>
    </w:p>
    <w:p w:rsidR="00327243" w:rsidRPr="002A3849" w:rsidRDefault="00327243" w:rsidP="00242F49">
      <w:pPr>
        <w:spacing w:line="578" w:lineRule="exact"/>
        <w:ind w:firstLineChars="200" w:firstLine="640"/>
        <w:rPr>
          <w:rFonts w:ascii="Times New Roman" w:eastAsia="仿宋_GB2312" w:hAnsi="Times New Roman"/>
          <w:sz w:val="32"/>
          <w:szCs w:val="32"/>
        </w:rPr>
      </w:pPr>
      <w:r w:rsidRPr="00270529">
        <w:rPr>
          <w:rFonts w:ascii="Times New Roman" w:eastAsia="仿宋_GB2312" w:hAnsi="Times New Roman"/>
          <w:sz w:val="32"/>
          <w:szCs w:val="32"/>
        </w:rPr>
        <w:t>4</w:t>
      </w:r>
      <w:r w:rsidRPr="00270529">
        <w:rPr>
          <w:rFonts w:ascii="Times New Roman" w:eastAsia="仿宋_GB2312" w:hAnsi="Times New Roman" w:hint="eastAsia"/>
          <w:sz w:val="32"/>
          <w:szCs w:val="32"/>
        </w:rPr>
        <w:t>、由于转移人数比预期增加较多，转移支出预计需</w:t>
      </w:r>
      <w:r w:rsidRPr="00270529">
        <w:rPr>
          <w:rFonts w:ascii="Times New Roman" w:eastAsia="仿宋_GB2312" w:hAnsi="Times New Roman"/>
          <w:sz w:val="32"/>
          <w:szCs w:val="32"/>
        </w:rPr>
        <w:t>14.58</w:t>
      </w:r>
      <w:r w:rsidRPr="00270529">
        <w:rPr>
          <w:rFonts w:ascii="Times New Roman" w:eastAsia="仿宋_GB2312" w:hAnsi="Times New Roman" w:hint="eastAsia"/>
          <w:sz w:val="32"/>
          <w:szCs w:val="32"/>
        </w:rPr>
        <w:t>亿元，比年初预算</w:t>
      </w:r>
      <w:r w:rsidRPr="00270529">
        <w:rPr>
          <w:rFonts w:ascii="Times New Roman" w:eastAsia="仿宋_GB2312" w:hAnsi="Times New Roman"/>
          <w:sz w:val="32"/>
          <w:szCs w:val="32"/>
        </w:rPr>
        <w:t>10.34</w:t>
      </w:r>
      <w:r w:rsidRPr="00270529">
        <w:rPr>
          <w:rFonts w:ascii="Times New Roman" w:eastAsia="仿宋_GB2312" w:hAnsi="Times New Roman" w:hint="eastAsia"/>
          <w:sz w:val="32"/>
          <w:szCs w:val="32"/>
        </w:rPr>
        <w:t>亿元增加</w:t>
      </w:r>
      <w:r w:rsidRPr="00270529">
        <w:rPr>
          <w:rFonts w:ascii="Times New Roman" w:eastAsia="仿宋_GB2312" w:hAnsi="Times New Roman"/>
          <w:sz w:val="32"/>
          <w:szCs w:val="32"/>
        </w:rPr>
        <w:t>4.24</w:t>
      </w:r>
      <w:r w:rsidRPr="00270529">
        <w:rPr>
          <w:rFonts w:ascii="Times New Roman" w:eastAsia="仿宋_GB2312" w:hAnsi="Times New Roman" w:hint="eastAsia"/>
          <w:sz w:val="32"/>
          <w:szCs w:val="32"/>
        </w:rPr>
        <w:t>亿元。</w:t>
      </w:r>
    </w:p>
    <w:p w:rsidR="00327243" w:rsidRPr="009E4CE2" w:rsidRDefault="00327243" w:rsidP="00242F49">
      <w:pPr>
        <w:ind w:firstLine="660"/>
        <w:rPr>
          <w:rFonts w:ascii="Times New Roman" w:eastAsia="仿宋_GB2312" w:hAnsi="Times New Roman"/>
          <w:sz w:val="32"/>
          <w:szCs w:val="32"/>
        </w:rPr>
      </w:pPr>
      <w:r w:rsidRPr="009E4CE2">
        <w:rPr>
          <w:rFonts w:ascii="Times New Roman" w:eastAsia="仿宋_GB2312" w:hAnsi="Times New Roman" w:hint="eastAsia"/>
          <w:sz w:val="32"/>
          <w:szCs w:val="32"/>
        </w:rPr>
        <w:t>按照上述调整事项，企业职工基本养老保险基金调整后预算收入</w:t>
      </w:r>
      <w:r w:rsidRPr="009E4CE2">
        <w:rPr>
          <w:rFonts w:ascii="Times New Roman" w:eastAsia="仿宋_GB2312" w:hAnsi="Times New Roman"/>
          <w:sz w:val="32"/>
          <w:szCs w:val="32"/>
        </w:rPr>
        <w:t>437.62</w:t>
      </w:r>
      <w:r w:rsidRPr="009E4CE2">
        <w:rPr>
          <w:rFonts w:ascii="Times New Roman" w:eastAsia="仿宋_GB2312" w:hAnsi="Times New Roman" w:hint="eastAsia"/>
          <w:sz w:val="32"/>
          <w:szCs w:val="32"/>
        </w:rPr>
        <w:t>亿元，比年初预算</w:t>
      </w:r>
      <w:r w:rsidRPr="009E4CE2">
        <w:rPr>
          <w:rFonts w:ascii="Times New Roman" w:eastAsia="仿宋_GB2312" w:hAnsi="Times New Roman"/>
          <w:sz w:val="32"/>
          <w:szCs w:val="32"/>
        </w:rPr>
        <w:t>401.89</w:t>
      </w:r>
      <w:r w:rsidRPr="009E4CE2">
        <w:rPr>
          <w:rFonts w:ascii="Times New Roman" w:eastAsia="仿宋_GB2312" w:hAnsi="Times New Roman" w:hint="eastAsia"/>
          <w:sz w:val="32"/>
          <w:szCs w:val="32"/>
        </w:rPr>
        <w:t>亿元增加</w:t>
      </w:r>
      <w:r w:rsidRPr="009E4CE2">
        <w:rPr>
          <w:rFonts w:ascii="Times New Roman" w:eastAsia="仿宋_GB2312" w:hAnsi="Times New Roman"/>
          <w:sz w:val="32"/>
          <w:szCs w:val="32"/>
        </w:rPr>
        <w:t>35.73</w:t>
      </w:r>
      <w:r w:rsidRPr="009E4CE2">
        <w:rPr>
          <w:rFonts w:ascii="Times New Roman" w:eastAsia="仿宋_GB2312" w:hAnsi="Times New Roman" w:hint="eastAsia"/>
          <w:sz w:val="32"/>
          <w:szCs w:val="32"/>
        </w:rPr>
        <w:t>亿</w:t>
      </w:r>
      <w:r w:rsidRPr="009E4CE2">
        <w:rPr>
          <w:rFonts w:ascii="Times New Roman" w:eastAsia="仿宋_GB2312" w:hAnsi="Times New Roman" w:hint="eastAsia"/>
          <w:sz w:val="32"/>
          <w:szCs w:val="32"/>
        </w:rPr>
        <w:lastRenderedPageBreak/>
        <w:t>元；调整后预算支出</w:t>
      </w:r>
      <w:r w:rsidRPr="009E4CE2">
        <w:rPr>
          <w:rFonts w:ascii="Times New Roman" w:eastAsia="仿宋_GB2312" w:hAnsi="Times New Roman"/>
          <w:sz w:val="32"/>
          <w:szCs w:val="32"/>
        </w:rPr>
        <w:t>176.90</w:t>
      </w:r>
      <w:r w:rsidRPr="009E4CE2">
        <w:rPr>
          <w:rFonts w:ascii="Times New Roman" w:eastAsia="仿宋_GB2312" w:hAnsi="Times New Roman" w:hint="eastAsia"/>
          <w:sz w:val="32"/>
          <w:szCs w:val="32"/>
        </w:rPr>
        <w:t>亿元，比年初预算</w:t>
      </w:r>
      <w:r w:rsidRPr="009E4CE2">
        <w:rPr>
          <w:rFonts w:ascii="Times New Roman" w:eastAsia="仿宋_GB2312" w:hAnsi="Times New Roman"/>
          <w:sz w:val="32"/>
          <w:szCs w:val="32"/>
        </w:rPr>
        <w:t>119.96</w:t>
      </w:r>
      <w:r w:rsidRPr="009E4CE2">
        <w:rPr>
          <w:rFonts w:ascii="Times New Roman" w:eastAsia="仿宋_GB2312" w:hAnsi="Times New Roman" w:hint="eastAsia"/>
          <w:sz w:val="32"/>
          <w:szCs w:val="32"/>
        </w:rPr>
        <w:t>亿元增加</w:t>
      </w:r>
      <w:r w:rsidRPr="009E4CE2">
        <w:rPr>
          <w:rFonts w:ascii="Times New Roman" w:eastAsia="仿宋_GB2312" w:hAnsi="Times New Roman"/>
          <w:sz w:val="32"/>
          <w:szCs w:val="32"/>
        </w:rPr>
        <w:t>56.94</w:t>
      </w:r>
      <w:r w:rsidRPr="009E4CE2">
        <w:rPr>
          <w:rFonts w:ascii="Times New Roman" w:eastAsia="仿宋_GB2312" w:hAnsi="Times New Roman" w:hint="eastAsia"/>
          <w:sz w:val="32"/>
          <w:szCs w:val="32"/>
        </w:rPr>
        <w:t>亿元。收支相抵，本年结余</w:t>
      </w:r>
      <w:r w:rsidRPr="009E4CE2">
        <w:rPr>
          <w:rFonts w:ascii="Times New Roman" w:eastAsia="仿宋_GB2312" w:hAnsi="Times New Roman"/>
          <w:sz w:val="32"/>
          <w:szCs w:val="32"/>
        </w:rPr>
        <w:t>260.72</w:t>
      </w:r>
      <w:r w:rsidRPr="009E4CE2">
        <w:rPr>
          <w:rFonts w:ascii="Times New Roman" w:eastAsia="仿宋_GB2312" w:hAnsi="Times New Roman" w:hint="eastAsia"/>
          <w:sz w:val="32"/>
          <w:szCs w:val="32"/>
        </w:rPr>
        <w:t>亿元，比年初预算</w:t>
      </w:r>
      <w:r w:rsidRPr="009E4CE2">
        <w:rPr>
          <w:rFonts w:ascii="Times New Roman" w:eastAsia="仿宋_GB2312" w:hAnsi="Times New Roman"/>
          <w:sz w:val="32"/>
          <w:szCs w:val="32"/>
        </w:rPr>
        <w:t>281.93</w:t>
      </w:r>
      <w:r w:rsidRPr="009E4CE2">
        <w:rPr>
          <w:rFonts w:ascii="Times New Roman" w:eastAsia="仿宋_GB2312" w:hAnsi="Times New Roman" w:hint="eastAsia"/>
          <w:sz w:val="32"/>
          <w:szCs w:val="32"/>
        </w:rPr>
        <w:t>亿元减少</w:t>
      </w:r>
      <w:r w:rsidRPr="009E4CE2">
        <w:rPr>
          <w:rFonts w:ascii="Times New Roman" w:eastAsia="仿宋_GB2312" w:hAnsi="Times New Roman"/>
          <w:sz w:val="32"/>
          <w:szCs w:val="32"/>
        </w:rPr>
        <w:t>21.21</w:t>
      </w:r>
      <w:r w:rsidRPr="009E4CE2">
        <w:rPr>
          <w:rFonts w:ascii="Times New Roman" w:eastAsia="仿宋_GB2312" w:hAnsi="Times New Roman" w:hint="eastAsia"/>
          <w:sz w:val="32"/>
          <w:szCs w:val="32"/>
        </w:rPr>
        <w:t>亿元。</w:t>
      </w:r>
    </w:p>
    <w:p w:rsidR="00327243" w:rsidRPr="009E4CE2" w:rsidRDefault="00327243" w:rsidP="00242F49">
      <w:pPr>
        <w:spacing w:line="620" w:lineRule="exact"/>
        <w:ind w:firstLineChars="200" w:firstLine="640"/>
        <w:rPr>
          <w:rFonts w:ascii="Times New Roman" w:eastAsia="楷体" w:hAnsi="Times New Roman"/>
          <w:sz w:val="32"/>
          <w:szCs w:val="32"/>
        </w:rPr>
      </w:pPr>
      <w:r w:rsidRPr="009E4CE2">
        <w:rPr>
          <w:rFonts w:ascii="Times New Roman" w:eastAsia="楷体" w:hAnsi="Times New Roman" w:hint="eastAsia"/>
          <w:sz w:val="32"/>
          <w:szCs w:val="32"/>
        </w:rPr>
        <w:t>（二）城乡居民基本养老保险基金。</w:t>
      </w:r>
    </w:p>
    <w:p w:rsidR="00327243" w:rsidRPr="009E4CE2" w:rsidRDefault="00327243" w:rsidP="00242F49">
      <w:pPr>
        <w:spacing w:line="578"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从</w:t>
      </w: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w:t>
      </w: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月</w:t>
      </w:r>
      <w:r w:rsidRPr="009E4CE2">
        <w:rPr>
          <w:rFonts w:ascii="Times New Roman" w:eastAsia="仿宋_GB2312" w:hAnsi="Times New Roman"/>
          <w:sz w:val="32"/>
          <w:szCs w:val="32"/>
        </w:rPr>
        <w:t>1</w:t>
      </w:r>
      <w:r w:rsidRPr="009E4CE2">
        <w:rPr>
          <w:rFonts w:ascii="Times New Roman" w:eastAsia="仿宋_GB2312" w:hAnsi="Times New Roman" w:hint="eastAsia"/>
          <w:sz w:val="32"/>
          <w:szCs w:val="32"/>
        </w:rPr>
        <w:t>日起，我市城乡居民基本养老保险的基础养老金标准从每人每月</w:t>
      </w:r>
      <w:r w:rsidRPr="009E4CE2">
        <w:rPr>
          <w:rFonts w:ascii="Times New Roman" w:eastAsia="仿宋_GB2312" w:hAnsi="Times New Roman"/>
          <w:sz w:val="32"/>
          <w:szCs w:val="32"/>
        </w:rPr>
        <w:t>350</w:t>
      </w:r>
      <w:r w:rsidRPr="009E4CE2">
        <w:rPr>
          <w:rFonts w:ascii="Times New Roman" w:eastAsia="仿宋_GB2312" w:hAnsi="Times New Roman" w:hint="eastAsia"/>
          <w:sz w:val="32"/>
          <w:szCs w:val="32"/>
        </w:rPr>
        <w:t>元调整为每人每月</w:t>
      </w:r>
      <w:r w:rsidRPr="009E4CE2">
        <w:rPr>
          <w:rFonts w:ascii="Times New Roman" w:eastAsia="仿宋_GB2312" w:hAnsi="Times New Roman"/>
          <w:sz w:val="32"/>
          <w:szCs w:val="32"/>
        </w:rPr>
        <w:t>378</w:t>
      </w:r>
      <w:r w:rsidRPr="009E4CE2">
        <w:rPr>
          <w:rFonts w:ascii="Times New Roman" w:eastAsia="仿宋_GB2312" w:hAnsi="Times New Roman" w:hint="eastAsia"/>
          <w:sz w:val="32"/>
          <w:szCs w:val="32"/>
        </w:rPr>
        <w:t>元。</w:t>
      </w:r>
    </w:p>
    <w:p w:rsidR="00327243" w:rsidRPr="009E4CE2" w:rsidRDefault="00327243" w:rsidP="00242F49">
      <w:pPr>
        <w:rPr>
          <w:rFonts w:ascii="Times New Roman" w:eastAsia="仿宋_GB2312" w:hAnsi="Times New Roman"/>
          <w:sz w:val="32"/>
          <w:szCs w:val="32"/>
        </w:rPr>
      </w:pPr>
      <w:r w:rsidRPr="009E4CE2">
        <w:rPr>
          <w:rFonts w:ascii="Times New Roman" w:eastAsia="仿宋_GB2312" w:hAnsi="Times New Roman"/>
          <w:sz w:val="32"/>
          <w:szCs w:val="32"/>
        </w:rPr>
        <w:t xml:space="preserve">    </w:t>
      </w:r>
      <w:r w:rsidRPr="009E4CE2">
        <w:rPr>
          <w:rFonts w:ascii="Times New Roman" w:eastAsia="仿宋_GB2312" w:hAnsi="Times New Roman" w:hint="eastAsia"/>
          <w:sz w:val="32"/>
          <w:szCs w:val="32"/>
        </w:rPr>
        <w:t>按照上述调整事项，城乡居民基本养老保险调整后预算收入</w:t>
      </w:r>
      <w:r w:rsidRPr="009E4CE2">
        <w:rPr>
          <w:rFonts w:ascii="Times New Roman" w:eastAsia="仿宋_GB2312" w:hAnsi="Times New Roman"/>
          <w:sz w:val="32"/>
          <w:szCs w:val="32"/>
        </w:rPr>
        <w:t>3.60</w:t>
      </w:r>
      <w:r w:rsidRPr="009E4CE2">
        <w:rPr>
          <w:rFonts w:ascii="Times New Roman" w:eastAsia="仿宋_GB2312" w:hAnsi="Times New Roman" w:hint="eastAsia"/>
          <w:sz w:val="32"/>
          <w:szCs w:val="32"/>
        </w:rPr>
        <w:t>亿元，比年初预算</w:t>
      </w:r>
      <w:r w:rsidRPr="009E4CE2">
        <w:rPr>
          <w:rFonts w:ascii="Times New Roman" w:eastAsia="仿宋_GB2312" w:hAnsi="Times New Roman"/>
          <w:sz w:val="32"/>
          <w:szCs w:val="32"/>
        </w:rPr>
        <w:t>3.32</w:t>
      </w:r>
      <w:r w:rsidRPr="009E4CE2">
        <w:rPr>
          <w:rFonts w:ascii="Times New Roman" w:eastAsia="仿宋_GB2312" w:hAnsi="Times New Roman" w:hint="eastAsia"/>
          <w:sz w:val="32"/>
          <w:szCs w:val="32"/>
        </w:rPr>
        <w:t>亿元增加</w:t>
      </w:r>
      <w:r w:rsidRPr="009E4CE2">
        <w:rPr>
          <w:rFonts w:ascii="Times New Roman" w:eastAsia="仿宋_GB2312" w:hAnsi="Times New Roman"/>
          <w:sz w:val="32"/>
          <w:szCs w:val="32"/>
        </w:rPr>
        <w:t>0.28</w:t>
      </w:r>
      <w:r w:rsidRPr="009E4CE2">
        <w:rPr>
          <w:rFonts w:ascii="Times New Roman" w:eastAsia="仿宋_GB2312" w:hAnsi="Times New Roman" w:hint="eastAsia"/>
          <w:sz w:val="32"/>
          <w:szCs w:val="32"/>
        </w:rPr>
        <w:t>亿元；调整后预算支出</w:t>
      </w:r>
      <w:r w:rsidRPr="009E4CE2">
        <w:rPr>
          <w:rFonts w:ascii="Times New Roman" w:eastAsia="仿宋_GB2312" w:hAnsi="Times New Roman"/>
          <w:sz w:val="32"/>
          <w:szCs w:val="32"/>
        </w:rPr>
        <w:t>3.60</w:t>
      </w:r>
      <w:r w:rsidRPr="009E4CE2">
        <w:rPr>
          <w:rFonts w:ascii="Times New Roman" w:eastAsia="仿宋_GB2312" w:hAnsi="Times New Roman" w:hint="eastAsia"/>
          <w:sz w:val="32"/>
          <w:szCs w:val="32"/>
        </w:rPr>
        <w:t>亿元，比年初预算</w:t>
      </w:r>
      <w:r w:rsidRPr="009E4CE2">
        <w:rPr>
          <w:rFonts w:ascii="Times New Roman" w:eastAsia="仿宋_GB2312" w:hAnsi="Times New Roman"/>
          <w:sz w:val="32"/>
          <w:szCs w:val="32"/>
        </w:rPr>
        <w:t>3.32</w:t>
      </w:r>
      <w:r w:rsidRPr="009E4CE2">
        <w:rPr>
          <w:rFonts w:ascii="Times New Roman" w:eastAsia="仿宋_GB2312" w:hAnsi="Times New Roman" w:hint="eastAsia"/>
          <w:sz w:val="32"/>
          <w:szCs w:val="32"/>
        </w:rPr>
        <w:t>亿元增加</w:t>
      </w:r>
      <w:r w:rsidRPr="009E4CE2">
        <w:rPr>
          <w:rFonts w:ascii="Times New Roman" w:eastAsia="仿宋_GB2312" w:hAnsi="Times New Roman"/>
          <w:sz w:val="32"/>
          <w:szCs w:val="32"/>
        </w:rPr>
        <w:t>0.28</w:t>
      </w:r>
      <w:r w:rsidRPr="009E4CE2">
        <w:rPr>
          <w:rFonts w:ascii="Times New Roman" w:eastAsia="仿宋_GB2312" w:hAnsi="Times New Roman" w:hint="eastAsia"/>
          <w:sz w:val="32"/>
          <w:szCs w:val="32"/>
        </w:rPr>
        <w:t>亿元。调整幅度一致，本年预算结余不需调整。</w:t>
      </w:r>
    </w:p>
    <w:p w:rsidR="00327243" w:rsidRPr="009E4CE2" w:rsidRDefault="00327243" w:rsidP="00242F49">
      <w:pPr>
        <w:spacing w:line="620" w:lineRule="exact"/>
        <w:ind w:firstLineChars="200" w:firstLine="640"/>
        <w:rPr>
          <w:rFonts w:ascii="Times New Roman" w:eastAsia="楷体" w:hAnsi="Times New Roman"/>
          <w:sz w:val="32"/>
          <w:szCs w:val="32"/>
        </w:rPr>
      </w:pPr>
      <w:r w:rsidRPr="009E4CE2">
        <w:rPr>
          <w:rFonts w:ascii="Times New Roman" w:eastAsia="楷体" w:hAnsi="Times New Roman" w:hint="eastAsia"/>
          <w:sz w:val="32"/>
          <w:szCs w:val="32"/>
        </w:rPr>
        <w:t>（三）其余的机关事业单位基本养老保险基金、社会基本医疗保险基金、失业保险基金、工伤保险基金、生育保险基金等预算不需进行预算调整。</w:t>
      </w:r>
    </w:p>
    <w:p w:rsidR="00327243" w:rsidRDefault="00327243" w:rsidP="00242F49">
      <w:pPr>
        <w:spacing w:line="600" w:lineRule="exact"/>
        <w:ind w:firstLineChars="200" w:firstLine="640"/>
        <w:rPr>
          <w:rFonts w:ascii="Times New Roman" w:eastAsia="仿宋_GB2312" w:hAnsi="Times New Roman"/>
          <w:sz w:val="32"/>
          <w:szCs w:val="32"/>
        </w:rPr>
      </w:pPr>
      <w:r w:rsidRPr="009E4CE2">
        <w:rPr>
          <w:rFonts w:ascii="Times New Roman" w:eastAsia="仿宋_GB2312" w:hAnsi="Times New Roman" w:hint="eastAsia"/>
          <w:sz w:val="32"/>
          <w:szCs w:val="32"/>
        </w:rPr>
        <w:t>综合以上调整，</w:t>
      </w:r>
      <w:r w:rsidRPr="009E4CE2">
        <w:rPr>
          <w:rFonts w:ascii="Times New Roman" w:eastAsia="仿宋_GB2312" w:hAnsi="Times New Roman"/>
          <w:sz w:val="32"/>
          <w:szCs w:val="32"/>
        </w:rPr>
        <w:t>2018</w:t>
      </w:r>
      <w:r w:rsidRPr="009E4CE2">
        <w:rPr>
          <w:rFonts w:ascii="Times New Roman" w:eastAsia="仿宋_GB2312" w:hAnsi="Times New Roman" w:hint="eastAsia"/>
          <w:sz w:val="32"/>
          <w:szCs w:val="32"/>
        </w:rPr>
        <w:t>年社会保险基金收入预算从年初预算的</w:t>
      </w:r>
      <w:r w:rsidRPr="009E4CE2">
        <w:rPr>
          <w:rFonts w:ascii="Times New Roman" w:eastAsia="仿宋_GB2312" w:hAnsi="Times New Roman"/>
          <w:sz w:val="32"/>
          <w:szCs w:val="32"/>
        </w:rPr>
        <w:t>539.16</w:t>
      </w:r>
      <w:r w:rsidRPr="009E4CE2">
        <w:rPr>
          <w:rFonts w:ascii="Times New Roman" w:eastAsia="仿宋_GB2312" w:hAnsi="Times New Roman" w:hint="eastAsia"/>
          <w:sz w:val="32"/>
          <w:szCs w:val="32"/>
        </w:rPr>
        <w:t>亿元调整为</w:t>
      </w:r>
      <w:r w:rsidRPr="009E4CE2">
        <w:rPr>
          <w:rFonts w:ascii="Times New Roman" w:eastAsia="仿宋_GB2312" w:hAnsi="Times New Roman"/>
          <w:sz w:val="32"/>
          <w:szCs w:val="32"/>
        </w:rPr>
        <w:t>575.17</w:t>
      </w:r>
      <w:r w:rsidRPr="009E4CE2">
        <w:rPr>
          <w:rFonts w:ascii="Times New Roman" w:eastAsia="仿宋_GB2312" w:hAnsi="Times New Roman" w:hint="eastAsia"/>
          <w:sz w:val="32"/>
          <w:szCs w:val="32"/>
        </w:rPr>
        <w:t>亿元，调增</w:t>
      </w:r>
      <w:r w:rsidRPr="009E4CE2">
        <w:rPr>
          <w:rFonts w:ascii="Times New Roman" w:eastAsia="仿宋_GB2312" w:hAnsi="Times New Roman"/>
          <w:sz w:val="32"/>
          <w:szCs w:val="32"/>
        </w:rPr>
        <w:t>36.01</w:t>
      </w:r>
      <w:r w:rsidRPr="009E4CE2">
        <w:rPr>
          <w:rFonts w:ascii="Times New Roman" w:eastAsia="仿宋_GB2312" w:hAnsi="Times New Roman" w:hint="eastAsia"/>
          <w:sz w:val="32"/>
          <w:szCs w:val="32"/>
        </w:rPr>
        <w:t>亿元；支出预算由年初预算的</w:t>
      </w:r>
      <w:r w:rsidRPr="009E4CE2">
        <w:rPr>
          <w:rFonts w:ascii="Times New Roman" w:eastAsia="仿宋_GB2312" w:hAnsi="Times New Roman"/>
          <w:sz w:val="32"/>
          <w:szCs w:val="32"/>
        </w:rPr>
        <w:t>250.27</w:t>
      </w:r>
      <w:r w:rsidRPr="009E4CE2">
        <w:rPr>
          <w:rFonts w:ascii="Times New Roman" w:eastAsia="仿宋_GB2312" w:hAnsi="Times New Roman" w:hint="eastAsia"/>
          <w:sz w:val="32"/>
          <w:szCs w:val="32"/>
        </w:rPr>
        <w:t>亿元调整为</w:t>
      </w:r>
      <w:r w:rsidRPr="009E4CE2">
        <w:rPr>
          <w:rFonts w:ascii="Times New Roman" w:eastAsia="仿宋_GB2312" w:hAnsi="Times New Roman"/>
          <w:sz w:val="32"/>
          <w:szCs w:val="32"/>
        </w:rPr>
        <w:t>307.49</w:t>
      </w:r>
      <w:r w:rsidRPr="009E4CE2">
        <w:rPr>
          <w:rFonts w:ascii="Times New Roman" w:eastAsia="仿宋_GB2312" w:hAnsi="Times New Roman" w:hint="eastAsia"/>
          <w:sz w:val="32"/>
          <w:szCs w:val="32"/>
        </w:rPr>
        <w:t>亿元，调增</w:t>
      </w:r>
      <w:r w:rsidRPr="009E4CE2">
        <w:rPr>
          <w:rFonts w:ascii="Times New Roman" w:eastAsia="仿宋_GB2312" w:hAnsi="Times New Roman"/>
          <w:sz w:val="32"/>
          <w:szCs w:val="32"/>
        </w:rPr>
        <w:t>57.22</w:t>
      </w:r>
      <w:r w:rsidRPr="009E4CE2">
        <w:rPr>
          <w:rFonts w:ascii="Times New Roman" w:eastAsia="仿宋_GB2312" w:hAnsi="Times New Roman" w:hint="eastAsia"/>
          <w:sz w:val="32"/>
          <w:szCs w:val="32"/>
        </w:rPr>
        <w:t>亿元。收支相抵后，预计当年结余由</w:t>
      </w:r>
      <w:r w:rsidRPr="009E4CE2">
        <w:rPr>
          <w:rFonts w:ascii="Times New Roman" w:eastAsia="仿宋_GB2312" w:hAnsi="Times New Roman"/>
          <w:sz w:val="32"/>
          <w:szCs w:val="32"/>
        </w:rPr>
        <w:t>288.89</w:t>
      </w:r>
      <w:r w:rsidRPr="009E4CE2">
        <w:rPr>
          <w:rFonts w:ascii="Times New Roman" w:eastAsia="仿宋_GB2312" w:hAnsi="Times New Roman" w:hint="eastAsia"/>
          <w:sz w:val="32"/>
          <w:szCs w:val="32"/>
        </w:rPr>
        <w:t>亿元调整为</w:t>
      </w:r>
      <w:r w:rsidRPr="009E4CE2">
        <w:rPr>
          <w:rFonts w:ascii="Times New Roman" w:eastAsia="仿宋_GB2312" w:hAnsi="Times New Roman"/>
          <w:sz w:val="32"/>
          <w:szCs w:val="32"/>
        </w:rPr>
        <w:t>267.68</w:t>
      </w:r>
      <w:r w:rsidRPr="009E4CE2">
        <w:rPr>
          <w:rFonts w:ascii="Times New Roman" w:eastAsia="仿宋_GB2312" w:hAnsi="Times New Roman" w:hint="eastAsia"/>
          <w:sz w:val="32"/>
          <w:szCs w:val="32"/>
        </w:rPr>
        <w:t>亿元，调减</w:t>
      </w:r>
      <w:r w:rsidRPr="009E4CE2">
        <w:rPr>
          <w:rFonts w:ascii="Times New Roman" w:eastAsia="仿宋_GB2312" w:hAnsi="Times New Roman"/>
          <w:sz w:val="32"/>
          <w:szCs w:val="32"/>
        </w:rPr>
        <w:t>21.21</w:t>
      </w:r>
      <w:r w:rsidRPr="009E4CE2">
        <w:rPr>
          <w:rFonts w:ascii="Times New Roman" w:eastAsia="仿宋_GB2312" w:hAnsi="Times New Roman" w:hint="eastAsia"/>
          <w:sz w:val="32"/>
          <w:szCs w:val="32"/>
        </w:rPr>
        <w:t>亿元，年终累计滚存结余</w:t>
      </w:r>
      <w:r w:rsidRPr="009E4CE2">
        <w:rPr>
          <w:rFonts w:ascii="Times New Roman" w:eastAsia="仿宋_GB2312" w:hAnsi="Times New Roman"/>
          <w:sz w:val="32"/>
          <w:szCs w:val="32"/>
        </w:rPr>
        <w:t>1970.39</w:t>
      </w:r>
      <w:r w:rsidRPr="009E4CE2">
        <w:rPr>
          <w:rFonts w:ascii="Times New Roman" w:eastAsia="仿宋_GB2312" w:hAnsi="Times New Roman" w:hint="eastAsia"/>
          <w:sz w:val="32"/>
          <w:szCs w:val="32"/>
        </w:rPr>
        <w:t>亿元。</w:t>
      </w:r>
    </w:p>
    <w:p w:rsidR="00327243" w:rsidRPr="00740CFA" w:rsidRDefault="00327243" w:rsidP="00242F49">
      <w:pPr>
        <w:spacing w:line="600" w:lineRule="exact"/>
        <w:ind w:firstLineChars="200" w:firstLine="640"/>
        <w:rPr>
          <w:rFonts w:ascii="Times New Roman" w:eastAsia="黑体" w:hAnsi="Times New Roman"/>
          <w:sz w:val="32"/>
          <w:szCs w:val="32"/>
        </w:rPr>
      </w:pPr>
    </w:p>
    <w:p w:rsidR="00327243" w:rsidRPr="00FB61CE" w:rsidRDefault="00327243" w:rsidP="00421742">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主任、各位副主任、秘书长、</w:t>
      </w:r>
      <w:r w:rsidRPr="00FB61CE">
        <w:rPr>
          <w:rFonts w:ascii="Times New Roman" w:eastAsia="仿宋_GB2312" w:hAnsi="Times New Roman" w:hint="eastAsia"/>
          <w:sz w:val="32"/>
          <w:szCs w:val="32"/>
        </w:rPr>
        <w:t>各位委员，以上是</w:t>
      </w:r>
      <w:r w:rsidRPr="00FB61CE">
        <w:rPr>
          <w:rFonts w:ascii="Times New Roman" w:eastAsia="仿宋_GB2312" w:hAnsi="Times New Roman"/>
          <w:sz w:val="32"/>
          <w:szCs w:val="32"/>
        </w:rPr>
        <w:t>2018</w:t>
      </w:r>
      <w:r w:rsidRPr="00FB61CE">
        <w:rPr>
          <w:rFonts w:ascii="Times New Roman" w:eastAsia="仿宋_GB2312" w:hAnsi="Times New Roman" w:hint="eastAsia"/>
          <w:sz w:val="32"/>
          <w:szCs w:val="32"/>
        </w:rPr>
        <w:t>年财政预算调整方案，请予以审议。</w:t>
      </w:r>
    </w:p>
    <w:p w:rsidR="00327243" w:rsidRPr="00FB61CE" w:rsidRDefault="00327243">
      <w:pPr>
        <w:rPr>
          <w:rFonts w:ascii="Times New Roman" w:hAnsi="Times New Roman"/>
        </w:rPr>
      </w:pPr>
    </w:p>
    <w:sectPr w:rsidR="00327243" w:rsidRPr="00FB61CE" w:rsidSect="00CA57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3D" w:rsidRDefault="0051013D" w:rsidP="00F84BBC">
      <w:r>
        <w:separator/>
      </w:r>
    </w:p>
  </w:endnote>
  <w:endnote w:type="continuationSeparator" w:id="0">
    <w:p w:rsidR="0051013D" w:rsidRDefault="0051013D" w:rsidP="00F8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C6" w:rsidRDefault="007E00C6">
    <w:pPr>
      <w:pStyle w:val="a7"/>
      <w:jc w:val="center"/>
    </w:pPr>
    <w:r>
      <w:fldChar w:fldCharType="begin"/>
    </w:r>
    <w:r>
      <w:instrText>PAGE   \* MERGEFORMAT</w:instrText>
    </w:r>
    <w:r>
      <w:fldChar w:fldCharType="separate"/>
    </w:r>
    <w:r w:rsidR="007771B2" w:rsidRPr="007771B2">
      <w:rPr>
        <w:noProof/>
        <w:lang w:val="zh-CN"/>
      </w:rPr>
      <w:t>1</w:t>
    </w:r>
    <w:r>
      <w:rPr>
        <w:noProof/>
        <w:lang w:val="zh-CN"/>
      </w:rPr>
      <w:fldChar w:fldCharType="end"/>
    </w:r>
  </w:p>
  <w:p w:rsidR="007E00C6" w:rsidRDefault="007E00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3D" w:rsidRDefault="0051013D" w:rsidP="00F84BBC">
      <w:r>
        <w:separator/>
      </w:r>
    </w:p>
  </w:footnote>
  <w:footnote w:type="continuationSeparator" w:id="0">
    <w:p w:rsidR="0051013D" w:rsidRDefault="0051013D" w:rsidP="00F84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04E"/>
    <w:rsid w:val="00031595"/>
    <w:rsid w:val="000321E8"/>
    <w:rsid w:val="00037244"/>
    <w:rsid w:val="00087508"/>
    <w:rsid w:val="000A1268"/>
    <w:rsid w:val="000C352E"/>
    <w:rsid w:val="000E1341"/>
    <w:rsid w:val="000E3EC4"/>
    <w:rsid w:val="000F4B6D"/>
    <w:rsid w:val="000F7511"/>
    <w:rsid w:val="000F7BE7"/>
    <w:rsid w:val="00107B66"/>
    <w:rsid w:val="00155111"/>
    <w:rsid w:val="001A4BD5"/>
    <w:rsid w:val="001C1329"/>
    <w:rsid w:val="001D1298"/>
    <w:rsid w:val="001D1BF9"/>
    <w:rsid w:val="001E7A35"/>
    <w:rsid w:val="001F0824"/>
    <w:rsid w:val="002040D5"/>
    <w:rsid w:val="00214CC7"/>
    <w:rsid w:val="0022027C"/>
    <w:rsid w:val="00226ED8"/>
    <w:rsid w:val="00242F49"/>
    <w:rsid w:val="00270529"/>
    <w:rsid w:val="0027118B"/>
    <w:rsid w:val="002A1CFD"/>
    <w:rsid w:val="002A3835"/>
    <w:rsid w:val="002A3849"/>
    <w:rsid w:val="002B46EA"/>
    <w:rsid w:val="002B6029"/>
    <w:rsid w:val="002D3AA1"/>
    <w:rsid w:val="002D70B8"/>
    <w:rsid w:val="00323179"/>
    <w:rsid w:val="00324ABC"/>
    <w:rsid w:val="00327243"/>
    <w:rsid w:val="00337628"/>
    <w:rsid w:val="00341890"/>
    <w:rsid w:val="00344442"/>
    <w:rsid w:val="0036362F"/>
    <w:rsid w:val="003D46FA"/>
    <w:rsid w:val="003F4A1F"/>
    <w:rsid w:val="003F64EB"/>
    <w:rsid w:val="00421742"/>
    <w:rsid w:val="00423130"/>
    <w:rsid w:val="0042510D"/>
    <w:rsid w:val="00435814"/>
    <w:rsid w:val="004602B3"/>
    <w:rsid w:val="00463DDA"/>
    <w:rsid w:val="004A48C6"/>
    <w:rsid w:val="004A6F4D"/>
    <w:rsid w:val="004E2117"/>
    <w:rsid w:val="004F2338"/>
    <w:rsid w:val="0050097C"/>
    <w:rsid w:val="0051013D"/>
    <w:rsid w:val="00527450"/>
    <w:rsid w:val="005326A4"/>
    <w:rsid w:val="00532C8A"/>
    <w:rsid w:val="00536960"/>
    <w:rsid w:val="005403E4"/>
    <w:rsid w:val="00557D8E"/>
    <w:rsid w:val="0056065E"/>
    <w:rsid w:val="00574F28"/>
    <w:rsid w:val="0057519E"/>
    <w:rsid w:val="0058416B"/>
    <w:rsid w:val="00591BD3"/>
    <w:rsid w:val="005A405A"/>
    <w:rsid w:val="005B1E57"/>
    <w:rsid w:val="005B4A41"/>
    <w:rsid w:val="005C2D27"/>
    <w:rsid w:val="005D3880"/>
    <w:rsid w:val="005E184F"/>
    <w:rsid w:val="00604019"/>
    <w:rsid w:val="0060455F"/>
    <w:rsid w:val="006134E9"/>
    <w:rsid w:val="00625A96"/>
    <w:rsid w:val="006373CE"/>
    <w:rsid w:val="006526F0"/>
    <w:rsid w:val="00672357"/>
    <w:rsid w:val="0067465B"/>
    <w:rsid w:val="00677E8D"/>
    <w:rsid w:val="00682AA4"/>
    <w:rsid w:val="0068646E"/>
    <w:rsid w:val="006911A3"/>
    <w:rsid w:val="00693BE2"/>
    <w:rsid w:val="006970C5"/>
    <w:rsid w:val="006A3DC0"/>
    <w:rsid w:val="006C5EBB"/>
    <w:rsid w:val="006D1BE6"/>
    <w:rsid w:val="006D4A7E"/>
    <w:rsid w:val="006E4602"/>
    <w:rsid w:val="006F3C00"/>
    <w:rsid w:val="007134F0"/>
    <w:rsid w:val="00740CFA"/>
    <w:rsid w:val="00760705"/>
    <w:rsid w:val="00764B22"/>
    <w:rsid w:val="00770A61"/>
    <w:rsid w:val="0077718F"/>
    <w:rsid w:val="007771B2"/>
    <w:rsid w:val="007868FD"/>
    <w:rsid w:val="007A7C2F"/>
    <w:rsid w:val="007D7020"/>
    <w:rsid w:val="007E00C6"/>
    <w:rsid w:val="007E7D6D"/>
    <w:rsid w:val="007F0A69"/>
    <w:rsid w:val="007F53DA"/>
    <w:rsid w:val="008046AC"/>
    <w:rsid w:val="00813145"/>
    <w:rsid w:val="00823152"/>
    <w:rsid w:val="0082781A"/>
    <w:rsid w:val="00827E32"/>
    <w:rsid w:val="00883434"/>
    <w:rsid w:val="00895EE8"/>
    <w:rsid w:val="008A51E6"/>
    <w:rsid w:val="008B3D95"/>
    <w:rsid w:val="008C5D75"/>
    <w:rsid w:val="008D0133"/>
    <w:rsid w:val="009279F3"/>
    <w:rsid w:val="009509B3"/>
    <w:rsid w:val="00953682"/>
    <w:rsid w:val="00960CD8"/>
    <w:rsid w:val="00967AFB"/>
    <w:rsid w:val="00970062"/>
    <w:rsid w:val="00975274"/>
    <w:rsid w:val="00990056"/>
    <w:rsid w:val="009A2D06"/>
    <w:rsid w:val="009A3304"/>
    <w:rsid w:val="009B0681"/>
    <w:rsid w:val="009B1EB1"/>
    <w:rsid w:val="009B5F59"/>
    <w:rsid w:val="009C5635"/>
    <w:rsid w:val="009D3238"/>
    <w:rsid w:val="009D61E6"/>
    <w:rsid w:val="009E215E"/>
    <w:rsid w:val="009E4981"/>
    <w:rsid w:val="009E4CE2"/>
    <w:rsid w:val="009F4D47"/>
    <w:rsid w:val="00A114B1"/>
    <w:rsid w:val="00A176A7"/>
    <w:rsid w:val="00A243AC"/>
    <w:rsid w:val="00A31490"/>
    <w:rsid w:val="00A36991"/>
    <w:rsid w:val="00A57E20"/>
    <w:rsid w:val="00A601E0"/>
    <w:rsid w:val="00A61703"/>
    <w:rsid w:val="00A623AA"/>
    <w:rsid w:val="00A62D0C"/>
    <w:rsid w:val="00A6680F"/>
    <w:rsid w:val="00A66F91"/>
    <w:rsid w:val="00A852F4"/>
    <w:rsid w:val="00A95663"/>
    <w:rsid w:val="00AB1DFE"/>
    <w:rsid w:val="00AC3B82"/>
    <w:rsid w:val="00AD134F"/>
    <w:rsid w:val="00AD7DDA"/>
    <w:rsid w:val="00AE0BEC"/>
    <w:rsid w:val="00AE1C08"/>
    <w:rsid w:val="00AE2814"/>
    <w:rsid w:val="00AF748A"/>
    <w:rsid w:val="00B0549C"/>
    <w:rsid w:val="00B06A9E"/>
    <w:rsid w:val="00B07920"/>
    <w:rsid w:val="00B20D26"/>
    <w:rsid w:val="00B418B9"/>
    <w:rsid w:val="00B5115E"/>
    <w:rsid w:val="00B52136"/>
    <w:rsid w:val="00B70CBE"/>
    <w:rsid w:val="00B73FF5"/>
    <w:rsid w:val="00B74411"/>
    <w:rsid w:val="00B761AF"/>
    <w:rsid w:val="00B8639D"/>
    <w:rsid w:val="00B96D77"/>
    <w:rsid w:val="00BA755A"/>
    <w:rsid w:val="00BC6200"/>
    <w:rsid w:val="00BD1976"/>
    <w:rsid w:val="00BE3D25"/>
    <w:rsid w:val="00BE5109"/>
    <w:rsid w:val="00BF1D28"/>
    <w:rsid w:val="00C027E4"/>
    <w:rsid w:val="00C05BA2"/>
    <w:rsid w:val="00C1024C"/>
    <w:rsid w:val="00C25161"/>
    <w:rsid w:val="00C25DBD"/>
    <w:rsid w:val="00C3124D"/>
    <w:rsid w:val="00C36D76"/>
    <w:rsid w:val="00C3773B"/>
    <w:rsid w:val="00C6647B"/>
    <w:rsid w:val="00C84591"/>
    <w:rsid w:val="00C9504E"/>
    <w:rsid w:val="00CA579D"/>
    <w:rsid w:val="00CC392C"/>
    <w:rsid w:val="00CC5969"/>
    <w:rsid w:val="00CC7965"/>
    <w:rsid w:val="00CD1A89"/>
    <w:rsid w:val="00CE1FEA"/>
    <w:rsid w:val="00CE4B90"/>
    <w:rsid w:val="00CE7302"/>
    <w:rsid w:val="00D05A0B"/>
    <w:rsid w:val="00D06380"/>
    <w:rsid w:val="00D12F79"/>
    <w:rsid w:val="00D13156"/>
    <w:rsid w:val="00D3637F"/>
    <w:rsid w:val="00D4080E"/>
    <w:rsid w:val="00D45283"/>
    <w:rsid w:val="00D5276C"/>
    <w:rsid w:val="00D62EAE"/>
    <w:rsid w:val="00D84EA4"/>
    <w:rsid w:val="00DA0E14"/>
    <w:rsid w:val="00DA22B0"/>
    <w:rsid w:val="00DA3A66"/>
    <w:rsid w:val="00DA7FAC"/>
    <w:rsid w:val="00DB0BCF"/>
    <w:rsid w:val="00DB7E2C"/>
    <w:rsid w:val="00DD4A09"/>
    <w:rsid w:val="00DE1451"/>
    <w:rsid w:val="00DE2780"/>
    <w:rsid w:val="00DF754C"/>
    <w:rsid w:val="00E01803"/>
    <w:rsid w:val="00E02CFF"/>
    <w:rsid w:val="00E35BAB"/>
    <w:rsid w:val="00E3795D"/>
    <w:rsid w:val="00E43FE4"/>
    <w:rsid w:val="00E725E8"/>
    <w:rsid w:val="00E81BF6"/>
    <w:rsid w:val="00E84050"/>
    <w:rsid w:val="00E84249"/>
    <w:rsid w:val="00E8739A"/>
    <w:rsid w:val="00E87E6F"/>
    <w:rsid w:val="00E93467"/>
    <w:rsid w:val="00EB6996"/>
    <w:rsid w:val="00EC6F7C"/>
    <w:rsid w:val="00ED4C52"/>
    <w:rsid w:val="00EF3641"/>
    <w:rsid w:val="00F048F4"/>
    <w:rsid w:val="00F17ED4"/>
    <w:rsid w:val="00F2245D"/>
    <w:rsid w:val="00F31234"/>
    <w:rsid w:val="00F40576"/>
    <w:rsid w:val="00F562FB"/>
    <w:rsid w:val="00F56454"/>
    <w:rsid w:val="00F64476"/>
    <w:rsid w:val="00F6547E"/>
    <w:rsid w:val="00F71AE3"/>
    <w:rsid w:val="00F84BBC"/>
    <w:rsid w:val="00F95650"/>
    <w:rsid w:val="00F9667D"/>
    <w:rsid w:val="00FA314D"/>
    <w:rsid w:val="00FB2EC7"/>
    <w:rsid w:val="00FB61CE"/>
    <w:rsid w:val="00FC10BF"/>
    <w:rsid w:val="00FD7ED3"/>
    <w:rsid w:val="00FF1715"/>
    <w:rsid w:val="00FF3EA2"/>
    <w:rsid w:val="00FF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C9504E"/>
    <w:rPr>
      <w:rFonts w:cs="Times New Roman"/>
      <w:sz w:val="21"/>
    </w:rPr>
  </w:style>
  <w:style w:type="paragraph" w:styleId="a4">
    <w:name w:val="annotation text"/>
    <w:basedOn w:val="a"/>
    <w:link w:val="Char"/>
    <w:uiPriority w:val="99"/>
    <w:semiHidden/>
    <w:rsid w:val="00C9504E"/>
    <w:pPr>
      <w:jc w:val="left"/>
    </w:pPr>
  </w:style>
  <w:style w:type="character" w:customStyle="1" w:styleId="Char">
    <w:name w:val="批注文字 Char"/>
    <w:link w:val="a4"/>
    <w:uiPriority w:val="99"/>
    <w:semiHidden/>
    <w:locked/>
    <w:rsid w:val="00C9504E"/>
    <w:rPr>
      <w:rFonts w:ascii="Calibri" w:eastAsia="宋体" w:hAnsi="Calibri" w:cs="Times New Roman"/>
    </w:rPr>
  </w:style>
  <w:style w:type="paragraph" w:styleId="a5">
    <w:name w:val="Balloon Text"/>
    <w:basedOn w:val="a"/>
    <w:link w:val="Char0"/>
    <w:uiPriority w:val="99"/>
    <w:semiHidden/>
    <w:rsid w:val="00C9504E"/>
    <w:rPr>
      <w:sz w:val="18"/>
      <w:szCs w:val="18"/>
    </w:rPr>
  </w:style>
  <w:style w:type="character" w:customStyle="1" w:styleId="Char0">
    <w:name w:val="批注框文本 Char"/>
    <w:link w:val="a5"/>
    <w:uiPriority w:val="99"/>
    <w:semiHidden/>
    <w:locked/>
    <w:rsid w:val="00C9504E"/>
    <w:rPr>
      <w:rFonts w:cs="Times New Roman"/>
      <w:sz w:val="18"/>
      <w:szCs w:val="18"/>
    </w:rPr>
  </w:style>
  <w:style w:type="paragraph" w:styleId="a6">
    <w:name w:val="header"/>
    <w:basedOn w:val="a"/>
    <w:link w:val="Char1"/>
    <w:uiPriority w:val="99"/>
    <w:rsid w:val="00F84BB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F84BBC"/>
    <w:rPr>
      <w:rFonts w:cs="Times New Roman"/>
      <w:sz w:val="18"/>
      <w:szCs w:val="18"/>
    </w:rPr>
  </w:style>
  <w:style w:type="paragraph" w:styleId="a7">
    <w:name w:val="footer"/>
    <w:basedOn w:val="a"/>
    <w:link w:val="Char2"/>
    <w:uiPriority w:val="99"/>
    <w:rsid w:val="00F84BBC"/>
    <w:pPr>
      <w:tabs>
        <w:tab w:val="center" w:pos="4153"/>
        <w:tab w:val="right" w:pos="8306"/>
      </w:tabs>
      <w:snapToGrid w:val="0"/>
      <w:jc w:val="left"/>
    </w:pPr>
    <w:rPr>
      <w:sz w:val="18"/>
      <w:szCs w:val="18"/>
    </w:rPr>
  </w:style>
  <w:style w:type="character" w:customStyle="1" w:styleId="Char2">
    <w:name w:val="页脚 Char"/>
    <w:link w:val="a7"/>
    <w:uiPriority w:val="99"/>
    <w:locked/>
    <w:rsid w:val="00F84BBC"/>
    <w:rPr>
      <w:rFonts w:cs="Times New Roman"/>
      <w:sz w:val="18"/>
      <w:szCs w:val="18"/>
    </w:rPr>
  </w:style>
  <w:style w:type="paragraph" w:styleId="a8">
    <w:name w:val="List Paragraph"/>
    <w:basedOn w:val="a"/>
    <w:uiPriority w:val="99"/>
    <w:qFormat/>
    <w:rsid w:val="00EF36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55030">
      <w:marLeft w:val="0"/>
      <w:marRight w:val="0"/>
      <w:marTop w:val="0"/>
      <w:marBottom w:val="0"/>
      <w:divBdr>
        <w:top w:val="none" w:sz="0" w:space="0" w:color="auto"/>
        <w:left w:val="none" w:sz="0" w:space="0" w:color="auto"/>
        <w:bottom w:val="none" w:sz="0" w:space="0" w:color="auto"/>
        <w:right w:val="none" w:sz="0" w:space="0" w:color="auto"/>
      </w:divBdr>
    </w:div>
    <w:div w:id="800655031">
      <w:marLeft w:val="0"/>
      <w:marRight w:val="0"/>
      <w:marTop w:val="0"/>
      <w:marBottom w:val="0"/>
      <w:divBdr>
        <w:top w:val="none" w:sz="0" w:space="0" w:color="auto"/>
        <w:left w:val="none" w:sz="0" w:space="0" w:color="auto"/>
        <w:bottom w:val="none" w:sz="0" w:space="0" w:color="auto"/>
        <w:right w:val="none" w:sz="0" w:space="0" w:color="auto"/>
      </w:divBdr>
      <w:divsChild>
        <w:div w:id="800655032">
          <w:marLeft w:val="0"/>
          <w:marRight w:val="0"/>
          <w:marTop w:val="0"/>
          <w:marBottom w:val="0"/>
          <w:divBdr>
            <w:top w:val="none" w:sz="0" w:space="0" w:color="auto"/>
            <w:left w:val="none" w:sz="0" w:space="0" w:color="auto"/>
            <w:bottom w:val="none" w:sz="0" w:space="0" w:color="auto"/>
            <w:right w:val="none" w:sz="0" w:space="0" w:color="auto"/>
          </w:divBdr>
        </w:div>
      </w:divsChild>
    </w:div>
    <w:div w:id="800655033">
      <w:marLeft w:val="0"/>
      <w:marRight w:val="0"/>
      <w:marTop w:val="0"/>
      <w:marBottom w:val="0"/>
      <w:divBdr>
        <w:top w:val="none" w:sz="0" w:space="0" w:color="auto"/>
        <w:left w:val="none" w:sz="0" w:space="0" w:color="auto"/>
        <w:bottom w:val="none" w:sz="0" w:space="0" w:color="auto"/>
        <w:right w:val="none" w:sz="0" w:space="0" w:color="auto"/>
      </w:divBdr>
      <w:divsChild>
        <w:div w:id="800655034">
          <w:marLeft w:val="0"/>
          <w:marRight w:val="0"/>
          <w:marTop w:val="0"/>
          <w:marBottom w:val="0"/>
          <w:divBdr>
            <w:top w:val="none" w:sz="0" w:space="0" w:color="auto"/>
            <w:left w:val="none" w:sz="0" w:space="0" w:color="auto"/>
            <w:bottom w:val="none" w:sz="0" w:space="0" w:color="auto"/>
            <w:right w:val="none" w:sz="0" w:space="0" w:color="auto"/>
          </w:divBdr>
        </w:div>
      </w:divsChild>
    </w:div>
    <w:div w:id="800655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769</Words>
  <Characters>4384</Characters>
  <Application>Microsoft Office Word</Application>
  <DocSecurity>0</DocSecurity>
  <Lines>36</Lines>
  <Paragraphs>10</Paragraphs>
  <ScaleCrop>false</ScaleCrop>
  <Company>Chinese ORG</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符亚迪</dc:creator>
  <cp:keywords/>
  <dc:description/>
  <cp:lastModifiedBy>高春生</cp:lastModifiedBy>
  <cp:revision>5</cp:revision>
  <cp:lastPrinted>2018-12-29T08:35:00Z</cp:lastPrinted>
  <dcterms:created xsi:type="dcterms:W3CDTF">2018-12-26T08:48:00Z</dcterms:created>
  <dcterms:modified xsi:type="dcterms:W3CDTF">2019-01-11T07:41:00Z</dcterms:modified>
</cp:coreProperties>
</file>