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A53AEF" w:rsidP="003051A0">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2018</w:t>
                </w:r>
                <w:r>
                  <w:rPr>
                    <w:rFonts w:ascii="Times New Roman" w:eastAsiaTheme="majorEastAsia" w:hAnsi="Times New Roman" w:cs="Times New Roman" w:hint="eastAsia"/>
                    <w:sz w:val="80"/>
                    <w:szCs w:val="80"/>
                  </w:rPr>
                  <w:t>年</w:t>
                </w:r>
                <w:r w:rsidRPr="00B00912">
                  <w:rPr>
                    <w:rFonts w:ascii="Times New Roman" w:eastAsiaTheme="majorEastAsia" w:hAnsi="Times New Roman" w:cs="Times New Roman" w:hint="eastAsia"/>
                    <w:sz w:val="80"/>
                    <w:szCs w:val="80"/>
                  </w:rPr>
                  <w:t>东莞市财政局信息中心</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A53AEF" w:rsidRPr="003A6497" w:rsidRDefault="00A53AEF" w:rsidP="00A53AEF">
      <w:pPr>
        <w:spacing w:line="500" w:lineRule="exact"/>
        <w:ind w:firstLineChars="200" w:firstLine="640"/>
        <w:rPr>
          <w:rFonts w:ascii="Times New Roman" w:eastAsia="仿宋_GB2312" w:hAnsi="Times New Roman" w:cs="Times New Roman"/>
          <w:sz w:val="32"/>
          <w:szCs w:val="32"/>
        </w:rPr>
      </w:pPr>
      <w:r w:rsidRPr="003A6497">
        <w:rPr>
          <w:rFonts w:ascii="Times New Roman" w:eastAsia="仿宋_GB2312" w:hAnsi="Times New Roman" w:cs="Times New Roman" w:hint="eastAsia"/>
          <w:sz w:val="32"/>
          <w:szCs w:val="32"/>
        </w:rPr>
        <w:t>贯彻执行国家、省和市关于财政信息化管理的规章制度，并落实相关措施；负责统筹规划市财政局及下属事业单位的各项信息化建设工程；负责市财政局计算机网络平台的建设、升级、扩容与维护及计算机信息安全保密工作等。</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A53AEF" w:rsidRPr="003A6497">
        <w:rPr>
          <w:rFonts w:ascii="仿宋_GB2312" w:eastAsia="仿宋_GB2312" w:hAnsi="Times New Roman" w:cs="Times New Roman" w:hint="eastAsia"/>
          <w:sz w:val="32"/>
          <w:szCs w:val="32"/>
        </w:rPr>
        <w:t>东莞市财政局信息中心</w:t>
      </w:r>
      <w:r>
        <w:rPr>
          <w:rFonts w:ascii="仿宋_GB2312" w:eastAsia="仿宋_GB2312" w:hAnsi="Times New Roman" w:cs="Times New Roman" w:hint="eastAsia"/>
          <w:sz w:val="32"/>
          <w:szCs w:val="32"/>
        </w:rPr>
        <w:t>部门预算编报范围的单位</w:t>
      </w:r>
      <w:r w:rsidR="00A53AEF" w:rsidRPr="00166637">
        <w:rPr>
          <w:rFonts w:ascii="仿宋_GB2312" w:eastAsia="仿宋_GB2312" w:hAnsi="Times New Roman" w:cs="Times New Roman" w:hint="eastAsia"/>
          <w:sz w:val="32"/>
          <w:szCs w:val="32"/>
        </w:rPr>
        <w:t>仅包括</w:t>
      </w:r>
      <w:r w:rsidR="00A53AEF" w:rsidRPr="003A6497">
        <w:rPr>
          <w:rFonts w:ascii="仿宋_GB2312" w:eastAsia="仿宋_GB2312" w:hAnsi="Times New Roman" w:cs="Times New Roman" w:hint="eastAsia"/>
          <w:sz w:val="32"/>
          <w:szCs w:val="32"/>
        </w:rPr>
        <w:t>东莞市财政局信息中心</w:t>
      </w:r>
      <w:r w:rsidR="00A53AEF">
        <w:rPr>
          <w:rFonts w:ascii="仿宋_GB2312" w:eastAsia="仿宋_GB2312" w:hAnsi="Times New Roman" w:cs="Times New Roman" w:hint="eastAsia"/>
          <w:sz w:val="32"/>
          <w:szCs w:val="32"/>
        </w:rPr>
        <w:t>本级预算</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本部门的下属单位单独编列</w:t>
      </w:r>
      <w:r>
        <w:rPr>
          <w:rFonts w:ascii="Times New Roman" w:eastAsia="仿宋_GB2312" w:hAnsi="Times New Roman" w:cs="Times New Roman" w:hint="eastAsia"/>
          <w:sz w:val="32"/>
          <w:szCs w:val="32"/>
        </w:rPr>
        <w:t>预算</w:t>
      </w:r>
      <w:r w:rsidRPr="00FB7258">
        <w:rPr>
          <w:rFonts w:ascii="Times New Roman"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年，东莞市</w:t>
      </w:r>
      <w:r w:rsidR="00A53AEF" w:rsidRPr="003A6497">
        <w:rPr>
          <w:rFonts w:ascii="仿宋_GB2312" w:eastAsia="仿宋_GB2312" w:hAnsi="Times New Roman" w:cs="Times New Roman" w:hint="eastAsia"/>
          <w:sz w:val="32"/>
          <w:szCs w:val="32"/>
        </w:rPr>
        <w:t>财政局信息中心</w:t>
      </w:r>
      <w:r w:rsidRPr="00166637">
        <w:rPr>
          <w:rFonts w:ascii="仿宋_GB2312" w:eastAsia="仿宋_GB2312" w:hAnsi="Times New Roman" w:cs="Times New Roman" w:hint="eastAsia"/>
          <w:sz w:val="32"/>
          <w:szCs w:val="32"/>
        </w:rPr>
        <w:t>共有事业编制数</w:t>
      </w:r>
      <w:r w:rsidR="00A53AEF">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名，其中财政供养的编内实有在职人员</w:t>
      </w:r>
      <w:r w:rsidR="00A53AEF">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人。另外，有离退休</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A53AEF" w:rsidRPr="00A53AEF">
        <w:rPr>
          <w:rFonts w:ascii="仿宋_GB2312" w:eastAsia="仿宋_GB2312" w:hAnsi="Times New Roman" w:cs="Times New Roman"/>
          <w:sz w:val="32"/>
          <w:szCs w:val="32"/>
        </w:rPr>
        <w:t>585.28</w:t>
      </w:r>
      <w:r w:rsidRPr="00166637">
        <w:rPr>
          <w:rFonts w:ascii="仿宋_GB2312" w:eastAsia="仿宋_GB2312" w:hAnsi="Times New Roman" w:cs="Times New Roman" w:hint="eastAsia"/>
          <w:sz w:val="32"/>
          <w:szCs w:val="32"/>
        </w:rPr>
        <w:t>万元。收入方面：一般公共预算财政拨款收入总计</w:t>
      </w:r>
      <w:r w:rsidR="00A53AEF">
        <w:rPr>
          <w:rFonts w:ascii="仿宋_GB2312" w:eastAsia="仿宋_GB2312" w:hAnsi="Times New Roman" w:cs="Times New Roman" w:hint="eastAsia"/>
          <w:sz w:val="32"/>
          <w:szCs w:val="32"/>
        </w:rPr>
        <w:t>572.24</w:t>
      </w:r>
      <w:r w:rsidRPr="00166637">
        <w:rPr>
          <w:rFonts w:ascii="仿宋_GB2312" w:eastAsia="仿宋_GB2312" w:hAnsi="Times New Roman" w:cs="Times New Roman" w:hint="eastAsia"/>
          <w:sz w:val="32"/>
          <w:szCs w:val="32"/>
        </w:rPr>
        <w:t>万元，其中，本年收入</w:t>
      </w:r>
      <w:r w:rsidR="00A53AEF">
        <w:rPr>
          <w:rFonts w:ascii="仿宋_GB2312" w:eastAsia="仿宋_GB2312" w:hAnsi="Times New Roman" w:cs="Times New Roman" w:hint="eastAsia"/>
          <w:sz w:val="32"/>
          <w:szCs w:val="32"/>
        </w:rPr>
        <w:t>572.24</w:t>
      </w:r>
      <w:r w:rsidRPr="00166637">
        <w:rPr>
          <w:rFonts w:ascii="仿宋_GB2312" w:eastAsia="仿宋_GB2312" w:hAnsi="Times New Roman" w:cs="Times New Roman" w:hint="eastAsia"/>
          <w:sz w:val="32"/>
          <w:szCs w:val="32"/>
        </w:rPr>
        <w:t>万元，年初结转</w:t>
      </w:r>
      <w:r w:rsidR="00A53AEF">
        <w:rPr>
          <w:rFonts w:ascii="仿宋_GB2312" w:eastAsia="仿宋_GB2312" w:hAnsi="Times New Roman" w:cs="Times New Roman" w:hint="eastAsia"/>
          <w:sz w:val="32"/>
          <w:szCs w:val="32"/>
        </w:rPr>
        <w:t>13.04</w:t>
      </w:r>
      <w:r w:rsidRPr="00166637">
        <w:rPr>
          <w:rFonts w:ascii="仿宋_GB2312" w:eastAsia="仿宋_GB2312" w:hAnsi="Times New Roman" w:cs="Times New Roman" w:hint="eastAsia"/>
          <w:sz w:val="32"/>
          <w:szCs w:val="32"/>
        </w:rPr>
        <w:t>万元；政府性基金预算财政拨款收入总计</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A53AEF" w:rsidRPr="00A53AEF">
        <w:rPr>
          <w:rFonts w:ascii="仿宋_GB2312" w:eastAsia="仿宋_GB2312" w:hAnsi="Times New Roman" w:cs="Times New Roman"/>
          <w:sz w:val="32"/>
          <w:szCs w:val="32"/>
        </w:rPr>
        <w:t>576.88</w:t>
      </w:r>
      <w:r w:rsidRPr="00166637">
        <w:rPr>
          <w:rFonts w:ascii="仿宋_GB2312" w:eastAsia="仿宋_GB2312" w:hAnsi="Times New Roman" w:cs="Times New Roman" w:hint="eastAsia"/>
          <w:sz w:val="32"/>
          <w:szCs w:val="32"/>
        </w:rPr>
        <w:t>万元，</w:t>
      </w:r>
      <w:r w:rsidR="00A53AEF" w:rsidRPr="00A53AEF">
        <w:rPr>
          <w:rFonts w:ascii="仿宋_GB2312" w:eastAsia="仿宋_GB2312" w:hAnsi="Times New Roman" w:cs="Times New Roman" w:hint="eastAsia"/>
          <w:sz w:val="32"/>
          <w:szCs w:val="32"/>
        </w:rPr>
        <w:t>住房保障支出</w:t>
      </w:r>
      <w:r w:rsidR="00A53AEF">
        <w:rPr>
          <w:rFonts w:ascii="仿宋_GB2312" w:eastAsia="仿宋_GB2312" w:hAnsi="Times New Roman" w:cs="Times New Roman" w:hint="eastAsia"/>
          <w:sz w:val="32"/>
          <w:szCs w:val="32"/>
        </w:rPr>
        <w:t>8.4</w:t>
      </w:r>
      <w:r w:rsidRPr="00166637">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A53AEF">
        <w:rPr>
          <w:rFonts w:ascii="仿宋_GB2312" w:eastAsia="仿宋_GB2312" w:hAnsi="Times New Roman" w:cs="Times New Roman" w:hint="eastAsia"/>
          <w:sz w:val="32"/>
          <w:szCs w:val="32"/>
        </w:rPr>
        <w:t>572.24</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A53AEF">
        <w:rPr>
          <w:rFonts w:ascii="仿宋_GB2312" w:eastAsia="仿宋_GB2312" w:hAnsi="Times New Roman" w:cs="Times New Roman" w:hint="eastAsia"/>
          <w:sz w:val="32"/>
          <w:szCs w:val="32"/>
        </w:rPr>
        <w:t>253.31</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年执行数减少</w:t>
      </w:r>
      <w:r w:rsidR="00A53AEF">
        <w:rPr>
          <w:rFonts w:ascii="仿宋_GB2312" w:eastAsia="仿宋_GB2312" w:hAnsi="Times New Roman" w:cs="Times New Roman" w:hint="eastAsia"/>
          <w:sz w:val="32"/>
          <w:szCs w:val="32"/>
        </w:rPr>
        <w:t>251.86</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A53AEF"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A53AEF">
        <w:rPr>
          <w:rFonts w:ascii="仿宋_GB2312" w:eastAsia="仿宋_GB2312" w:hAnsi="Times New Roman" w:cs="Times New Roman" w:hint="eastAsia"/>
          <w:sz w:val="32"/>
          <w:szCs w:val="32"/>
        </w:rPr>
        <w:t>572.24</w:t>
      </w:r>
      <w:r w:rsidRPr="00166637">
        <w:rPr>
          <w:rFonts w:ascii="仿宋_GB2312" w:eastAsia="仿宋_GB2312" w:hAnsi="Times New Roman" w:cs="Times New Roman" w:hint="eastAsia"/>
          <w:sz w:val="32"/>
          <w:szCs w:val="32"/>
        </w:rPr>
        <w:t>万元，其中：一般公共服务支出</w:t>
      </w:r>
      <w:r w:rsidR="00A53AEF" w:rsidRPr="00A53AEF">
        <w:rPr>
          <w:rFonts w:ascii="仿宋_GB2312" w:eastAsia="仿宋_GB2312" w:hAnsi="Times New Roman" w:cs="Times New Roman"/>
          <w:sz w:val="32"/>
          <w:szCs w:val="32"/>
        </w:rPr>
        <w:t>563.84</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98.53</w:t>
      </w:r>
      <w:r w:rsidRPr="00166637">
        <w:rPr>
          <w:rFonts w:ascii="仿宋_GB2312" w:eastAsia="仿宋_GB2312" w:hAnsi="Times New Roman" w:cs="Times New Roman" w:hint="eastAsia"/>
          <w:sz w:val="32"/>
          <w:szCs w:val="32"/>
        </w:rPr>
        <w:t>%；</w:t>
      </w:r>
      <w:r w:rsidR="00A53AEF" w:rsidRPr="003A6497">
        <w:rPr>
          <w:rFonts w:ascii="仿宋_GB2312" w:eastAsia="仿宋_GB2312" w:hAnsi="Times New Roman" w:cs="Times New Roman" w:hint="eastAsia"/>
          <w:sz w:val="32"/>
          <w:szCs w:val="32"/>
        </w:rPr>
        <w:t>住房保障支出</w:t>
      </w:r>
      <w:r w:rsidR="00A53AEF">
        <w:rPr>
          <w:rFonts w:ascii="仿宋_GB2312" w:eastAsia="仿宋_GB2312" w:hAnsi="Times New Roman" w:cs="Times New Roman" w:hint="eastAsia"/>
          <w:sz w:val="32"/>
          <w:szCs w:val="32"/>
        </w:rPr>
        <w:t>8.4</w:t>
      </w:r>
      <w:r w:rsidR="00A53AEF" w:rsidRPr="003A6497">
        <w:rPr>
          <w:rFonts w:ascii="仿宋_GB2312" w:eastAsia="仿宋_GB2312" w:hAnsi="Times New Roman" w:cs="Times New Roman" w:hint="eastAsia"/>
          <w:sz w:val="32"/>
          <w:szCs w:val="32"/>
        </w:rPr>
        <w:t>万元</w:t>
      </w:r>
      <w:r w:rsidR="00A53AEF" w:rsidRPr="00166637">
        <w:rPr>
          <w:rFonts w:ascii="仿宋_GB2312" w:eastAsia="仿宋_GB2312" w:hAnsi="Times New Roman" w:cs="Times New Roman" w:hint="eastAsia"/>
          <w:sz w:val="32"/>
          <w:szCs w:val="32"/>
        </w:rPr>
        <w:t>，占</w:t>
      </w:r>
      <w:r w:rsidR="00A53AEF">
        <w:rPr>
          <w:rFonts w:ascii="仿宋_GB2312" w:eastAsia="仿宋_GB2312" w:hAnsi="Times New Roman" w:cs="Times New Roman" w:hint="eastAsia"/>
          <w:sz w:val="32"/>
          <w:szCs w:val="32"/>
        </w:rPr>
        <w:t>1.47</w:t>
      </w:r>
      <w:r w:rsidR="00A53AEF" w:rsidRPr="00166637">
        <w:rPr>
          <w:rFonts w:ascii="仿宋_GB2312" w:eastAsia="仿宋_GB2312" w:hAnsi="Times New Roman" w:cs="Times New Roman" w:hint="eastAsia"/>
          <w:sz w:val="32"/>
          <w:szCs w:val="32"/>
        </w:rPr>
        <w:t>%</w:t>
      </w:r>
      <w:r w:rsidR="00A53AEF" w:rsidRPr="003A649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A53AEF" w:rsidP="00A53AEF">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财政事务</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A53AEF" w:rsidRPr="00E947A1">
        <w:rPr>
          <w:rFonts w:ascii="仿宋_GB2312" w:eastAsia="仿宋_GB2312" w:hAnsi="Times New Roman" w:cs="Times New Roman" w:hint="eastAsia"/>
          <w:sz w:val="32"/>
          <w:szCs w:val="32"/>
        </w:rPr>
        <w:t>信息化建设</w:t>
      </w:r>
      <w:r w:rsidRPr="00166637">
        <w:rPr>
          <w:rFonts w:ascii="仿宋_GB2312" w:eastAsia="仿宋_GB2312" w:hAnsi="Times New Roman" w:cs="Times New Roman" w:hint="eastAsia"/>
          <w:sz w:val="32"/>
          <w:szCs w:val="32"/>
        </w:rPr>
        <w:t>（科目编码：</w:t>
      </w:r>
      <w:r w:rsidR="00A53AEF" w:rsidRPr="00E947A1">
        <w:rPr>
          <w:rFonts w:ascii="仿宋_GB2312" w:eastAsia="仿宋_GB2312" w:hAnsi="Times New Roman" w:cs="Times New Roman" w:hint="eastAsia"/>
          <w:sz w:val="32"/>
          <w:szCs w:val="32"/>
        </w:rPr>
        <w:t>2010607</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A53AEF" w:rsidRPr="00A53AEF">
        <w:rPr>
          <w:rFonts w:ascii="仿宋_GB2312" w:eastAsia="仿宋_GB2312" w:hAnsi="Times New Roman" w:cs="Times New Roman"/>
          <w:sz w:val="32"/>
          <w:szCs w:val="32"/>
        </w:rPr>
        <w:t>436.74</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A53AEF">
        <w:rPr>
          <w:rFonts w:ascii="仿宋_GB2312" w:eastAsia="仿宋_GB2312" w:hAnsi="Times New Roman" w:cs="Times New Roman" w:hint="eastAsia"/>
          <w:sz w:val="32"/>
          <w:szCs w:val="32"/>
        </w:rPr>
        <w:t>289.69</w:t>
      </w:r>
      <w:r w:rsidRPr="00166637">
        <w:rPr>
          <w:rFonts w:ascii="仿宋_GB2312" w:eastAsia="仿宋_GB2312" w:hAnsi="Times New Roman" w:cs="Times New Roman" w:hint="eastAsia"/>
          <w:sz w:val="32"/>
          <w:szCs w:val="32"/>
        </w:rPr>
        <w:t>万元，下降</w:t>
      </w:r>
      <w:r w:rsidR="00A53AEF">
        <w:rPr>
          <w:rFonts w:ascii="仿宋_GB2312" w:eastAsia="仿宋_GB2312" w:hAnsi="Times New Roman" w:cs="Times New Roman" w:hint="eastAsia"/>
          <w:sz w:val="32"/>
          <w:szCs w:val="32"/>
        </w:rPr>
        <w:t>39.88</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数减少</w:t>
      </w:r>
      <w:r w:rsidR="00A53AEF">
        <w:rPr>
          <w:rFonts w:ascii="仿宋_GB2312" w:eastAsia="仿宋_GB2312" w:hAnsi="Times New Roman" w:cs="Times New Roman" w:hint="eastAsia"/>
          <w:sz w:val="32"/>
          <w:szCs w:val="32"/>
        </w:rPr>
        <w:t>276.6</w:t>
      </w:r>
      <w:r w:rsidR="00DD0495" w:rsidRPr="00166637">
        <w:rPr>
          <w:rFonts w:ascii="仿宋_GB2312" w:eastAsia="仿宋_GB2312" w:hAnsi="Times New Roman" w:cs="Times New Roman" w:hint="eastAsia"/>
          <w:sz w:val="32"/>
          <w:szCs w:val="32"/>
        </w:rPr>
        <w:t>万元，下降</w:t>
      </w:r>
      <w:r w:rsidR="00A53AEF">
        <w:rPr>
          <w:rFonts w:ascii="仿宋_GB2312" w:eastAsia="仿宋_GB2312" w:hAnsi="Times New Roman" w:cs="Times New Roman" w:hint="eastAsia"/>
          <w:sz w:val="32"/>
          <w:szCs w:val="32"/>
        </w:rPr>
        <w:t>38.78</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00A53AEF" w:rsidRPr="00E947A1">
        <w:rPr>
          <w:rFonts w:ascii="仿宋_GB2312" w:eastAsia="仿宋_GB2312" w:hAnsi="Times New Roman" w:cs="Times New Roman" w:hint="eastAsia"/>
          <w:sz w:val="32"/>
          <w:szCs w:val="32"/>
        </w:rPr>
        <w:t>事业运行（科目编码：2010650）</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A53AEF" w:rsidRPr="00A53AEF">
        <w:rPr>
          <w:rFonts w:ascii="仿宋_GB2312" w:eastAsia="仿宋_GB2312" w:hAnsi="Times New Roman" w:cs="Times New Roman"/>
          <w:sz w:val="32"/>
          <w:szCs w:val="32"/>
        </w:rPr>
        <w:t>127.1</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A53AEF">
        <w:rPr>
          <w:rFonts w:ascii="仿宋_GB2312" w:eastAsia="仿宋_GB2312" w:hAnsi="Times New Roman" w:cs="Times New Roman" w:hint="eastAsia"/>
          <w:sz w:val="32"/>
          <w:szCs w:val="32"/>
        </w:rPr>
        <w:t>34.38</w:t>
      </w:r>
      <w:r w:rsidRPr="00166637">
        <w:rPr>
          <w:rFonts w:ascii="仿宋_GB2312" w:eastAsia="仿宋_GB2312" w:hAnsi="Times New Roman" w:cs="Times New Roman" w:hint="eastAsia"/>
          <w:sz w:val="32"/>
          <w:szCs w:val="32"/>
        </w:rPr>
        <w:t>万元，增长</w:t>
      </w:r>
      <w:r w:rsidR="00A53AEF">
        <w:rPr>
          <w:rFonts w:ascii="仿宋_GB2312" w:eastAsia="仿宋_GB2312" w:hAnsi="Times New Roman" w:cs="Times New Roman" w:hint="eastAsia"/>
          <w:sz w:val="32"/>
          <w:szCs w:val="32"/>
        </w:rPr>
        <w:t>37.08</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A53AEF">
        <w:rPr>
          <w:rFonts w:ascii="仿宋_GB2312" w:eastAsia="仿宋_GB2312" w:hAnsi="Times New Roman" w:cs="Times New Roman" w:hint="eastAsia"/>
          <w:sz w:val="32"/>
          <w:szCs w:val="32"/>
        </w:rPr>
        <w:t>31.19</w:t>
      </w:r>
      <w:r w:rsidR="00DD0495" w:rsidRPr="00166637">
        <w:rPr>
          <w:rFonts w:ascii="仿宋_GB2312" w:eastAsia="仿宋_GB2312" w:hAnsi="Times New Roman" w:cs="Times New Roman" w:hint="eastAsia"/>
          <w:sz w:val="32"/>
          <w:szCs w:val="32"/>
        </w:rPr>
        <w:t>万元，增长</w:t>
      </w:r>
      <w:r w:rsidR="00A53AEF">
        <w:rPr>
          <w:rFonts w:ascii="仿宋_GB2312" w:eastAsia="仿宋_GB2312" w:hAnsi="Times New Roman" w:cs="Times New Roman" w:hint="eastAsia"/>
          <w:sz w:val="32"/>
          <w:szCs w:val="32"/>
        </w:rPr>
        <w:t>32.52</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A53AEF" w:rsidRPr="00E947A1" w:rsidRDefault="00A53AEF" w:rsidP="00A53AEF">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2. 住房保障支出</w:t>
      </w:r>
    </w:p>
    <w:p w:rsidR="00A53AEF" w:rsidRPr="00E947A1" w:rsidRDefault="00A53AEF" w:rsidP="00A53AEF">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住房改革支出</w:t>
      </w:r>
    </w:p>
    <w:p w:rsidR="00A53AEF" w:rsidRPr="00166637" w:rsidRDefault="00A53AEF" w:rsidP="00A53AEF">
      <w:pPr>
        <w:ind w:firstLineChars="200" w:firstLine="640"/>
        <w:rPr>
          <w:rFonts w:ascii="仿宋_GB2312" w:eastAsia="仿宋_GB2312" w:hAnsi="Times New Roman" w:cs="Times New Roman"/>
          <w:sz w:val="32"/>
          <w:szCs w:val="32"/>
        </w:rPr>
      </w:pPr>
      <w:r w:rsidRPr="00E947A1">
        <w:rPr>
          <w:rFonts w:ascii="仿宋_GB2312" w:eastAsia="仿宋_GB2312" w:hAnsi="Times New Roman" w:cs="Times New Roman" w:hint="eastAsia"/>
          <w:sz w:val="32"/>
          <w:szCs w:val="32"/>
        </w:rPr>
        <w:t>住房公积金（科目编码：2210201）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8.4</w:t>
      </w:r>
      <w:r w:rsidRPr="00166637">
        <w:rPr>
          <w:rFonts w:ascii="仿宋_GB2312" w:eastAsia="仿宋_GB2312" w:hAnsi="Times New Roman" w:cs="Times New Roman" w:hint="eastAsia"/>
          <w:sz w:val="32"/>
          <w:szCs w:val="32"/>
        </w:rPr>
        <w:t>比201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元，增长</w:t>
      </w:r>
      <w:r>
        <w:rPr>
          <w:rFonts w:ascii="仿宋_GB2312" w:eastAsia="仿宋_GB2312" w:hAnsi="Times New Roman" w:cs="Times New Roman" w:hint="eastAsia"/>
          <w:sz w:val="32"/>
          <w:szCs w:val="32"/>
        </w:rPr>
        <w:t>31.25%,比2017</w:t>
      </w:r>
      <w:r w:rsidRPr="00166637">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执行</w:t>
      </w:r>
      <w:r w:rsidRPr="00166637">
        <w:rPr>
          <w:rFonts w:ascii="仿宋_GB2312" w:eastAsia="仿宋_GB2312" w:hAnsi="Times New Roman" w:cs="Times New Roman" w:hint="eastAsia"/>
          <w:sz w:val="32"/>
          <w:szCs w:val="32"/>
        </w:rPr>
        <w:t>数增加</w:t>
      </w:r>
      <w:r>
        <w:rPr>
          <w:rFonts w:ascii="仿宋_GB2312" w:eastAsia="仿宋_GB2312" w:hAnsi="Times New Roman" w:cs="Times New Roman" w:hint="eastAsia"/>
          <w:sz w:val="32"/>
          <w:szCs w:val="32"/>
        </w:rPr>
        <w:t>1.07</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14.6%。</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lastRenderedPageBreak/>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A53AEF" w:rsidRPr="00A53AEF">
        <w:rPr>
          <w:rFonts w:ascii="仿宋_GB2312" w:eastAsia="仿宋_GB2312" w:hAnsi="Times New Roman" w:cs="Times New Roman"/>
          <w:sz w:val="32"/>
          <w:szCs w:val="32"/>
        </w:rPr>
        <w:t>135.5</w:t>
      </w:r>
      <w:r w:rsidRPr="00166637">
        <w:rPr>
          <w:rFonts w:ascii="仿宋_GB2312" w:eastAsia="仿宋_GB2312" w:hAnsi="Times New Roman" w:cs="Times New Roman" w:hint="eastAsia"/>
          <w:sz w:val="32"/>
          <w:szCs w:val="32"/>
        </w:rPr>
        <w:t>万元，其中：人员经费</w:t>
      </w:r>
      <w:r w:rsidR="00A53AEF">
        <w:rPr>
          <w:rFonts w:ascii="仿宋_GB2312" w:eastAsia="仿宋_GB2312" w:hAnsi="Times New Roman" w:cs="Times New Roman" w:hint="eastAsia"/>
          <w:sz w:val="32"/>
          <w:szCs w:val="32"/>
        </w:rPr>
        <w:t>121.15</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A53AEF" w:rsidRPr="00A53AEF">
        <w:rPr>
          <w:rFonts w:ascii="仿宋_GB2312" w:eastAsia="仿宋_GB2312" w:hAnsi="Times New Roman" w:cs="Times New Roman"/>
          <w:sz w:val="32"/>
          <w:szCs w:val="32"/>
        </w:rPr>
        <w:t>104.8</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A53AEF" w:rsidRPr="00A53AEF">
        <w:rPr>
          <w:rFonts w:ascii="仿宋_GB2312" w:eastAsia="仿宋_GB2312" w:hAnsi="Times New Roman" w:cs="Times New Roman"/>
          <w:sz w:val="32"/>
          <w:szCs w:val="32"/>
        </w:rPr>
        <w:t>16.35</w:t>
      </w:r>
      <w:r w:rsidR="003274CE" w:rsidRPr="003274CE">
        <w:rPr>
          <w:rFonts w:ascii="仿宋_GB2312" w:eastAsia="仿宋_GB2312" w:hAnsi="Times New Roman" w:cs="Times New Roman" w:hint="eastAsia"/>
          <w:sz w:val="32"/>
          <w:szCs w:val="32"/>
        </w:rPr>
        <w:t>万元；公用经费</w:t>
      </w:r>
      <w:r w:rsidR="00A53AEF" w:rsidRPr="00A53AEF">
        <w:rPr>
          <w:rFonts w:ascii="仿宋_GB2312" w:eastAsia="仿宋_GB2312" w:hAnsi="Times New Roman" w:cs="Times New Roman"/>
          <w:sz w:val="32"/>
          <w:szCs w:val="32"/>
        </w:rPr>
        <w:t>14.35</w:t>
      </w:r>
      <w:r w:rsidR="003274CE" w:rsidRPr="003274CE">
        <w:rPr>
          <w:rFonts w:ascii="仿宋_GB2312" w:eastAsia="仿宋_GB2312" w:hAnsi="Times New Roman" w:cs="Times New Roman" w:hint="eastAsia"/>
          <w:sz w:val="32"/>
          <w:szCs w:val="32"/>
        </w:rPr>
        <w:t>万元，包括：商品和服务支出</w:t>
      </w:r>
      <w:r w:rsidR="00A53AEF" w:rsidRPr="00A53AEF">
        <w:rPr>
          <w:rFonts w:ascii="仿宋_GB2312" w:eastAsia="仿宋_GB2312" w:hAnsi="Times New Roman" w:cs="Times New Roman"/>
          <w:sz w:val="32"/>
          <w:szCs w:val="32"/>
        </w:rPr>
        <w:t>14.35</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A53AEF">
        <w:rPr>
          <w:rFonts w:ascii="仿宋_GB2312" w:eastAsia="仿宋_GB2312" w:hAnsi="Times New Roman" w:cs="Times New Roman" w:hint="eastAsia"/>
          <w:sz w:val="32"/>
          <w:szCs w:val="32"/>
        </w:rPr>
        <w:t>0.8</w:t>
      </w:r>
      <w:r w:rsidRPr="00166637">
        <w:rPr>
          <w:rFonts w:ascii="仿宋_GB2312" w:eastAsia="仿宋_GB2312" w:hAnsi="Times New Roman" w:cs="Times New Roman" w:hint="eastAsia"/>
          <w:sz w:val="32"/>
          <w:szCs w:val="32"/>
        </w:rPr>
        <w:t>万元，其中：因公出国（境）费用</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A53AEF">
        <w:rPr>
          <w:rFonts w:ascii="仿宋_GB2312" w:eastAsia="仿宋_GB2312" w:hAnsi="Times New Roman" w:cs="Times New Roman" w:hint="eastAsia"/>
          <w:sz w:val="32"/>
          <w:szCs w:val="32"/>
        </w:rPr>
        <w:t>0.8</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人次，计划出境组团数</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万元，其中：因公出国（境）费用增加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A53AEF">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。公车购置费增加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A53AEF">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A53AEF">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。公务接待费增加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A53AEF">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w:t>
      </w:r>
      <w:r w:rsidRPr="00166637">
        <w:rPr>
          <w:rFonts w:ascii="仿宋_GB2312" w:eastAsia="仿宋_GB2312" w:hAnsi="Times New Roman" w:cs="Times New Roman" w:hint="eastAsia"/>
          <w:sz w:val="32"/>
          <w:szCs w:val="32"/>
        </w:rPr>
        <w:lastRenderedPageBreak/>
        <w:t>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A53AEF" w:rsidRPr="00A53AEF">
        <w:rPr>
          <w:rFonts w:ascii="仿宋_GB2312" w:eastAsia="仿宋_GB2312" w:hAnsi="Times New Roman" w:cs="Times New Roman"/>
          <w:sz w:val="32"/>
          <w:szCs w:val="32"/>
        </w:rPr>
        <w:t>585.28</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A53AEF" w:rsidRPr="00A53AEF">
        <w:rPr>
          <w:rFonts w:ascii="仿宋_GB2312" w:eastAsia="仿宋_GB2312" w:hAnsi="Times New Roman" w:cs="Times New Roman"/>
          <w:sz w:val="32"/>
          <w:szCs w:val="32"/>
        </w:rPr>
        <w:t>585.28</w:t>
      </w:r>
      <w:r w:rsidR="00A53AEF" w:rsidRPr="00A53AEF">
        <w:rPr>
          <w:rFonts w:ascii="仿宋_GB2312" w:eastAsia="仿宋_GB2312" w:hAnsi="Times New Roman" w:cs="Times New Roman" w:hint="eastAsia"/>
          <w:sz w:val="32"/>
          <w:szCs w:val="32"/>
        </w:rPr>
        <w:t xml:space="preserve"> </w:t>
      </w:r>
      <w:r w:rsidRPr="00166637">
        <w:rPr>
          <w:rFonts w:ascii="仿宋_GB2312" w:eastAsia="仿宋_GB2312" w:hAnsi="Times New Roman" w:cs="Times New Roman" w:hint="eastAsia"/>
          <w:sz w:val="32"/>
          <w:szCs w:val="32"/>
        </w:rPr>
        <w:t>万元，其中：一般公共预算拨款收入</w:t>
      </w:r>
      <w:r w:rsidR="00A53AEF" w:rsidRPr="00A53AEF">
        <w:rPr>
          <w:rFonts w:ascii="仿宋_GB2312" w:eastAsia="仿宋_GB2312" w:hAnsi="Times New Roman" w:cs="Times New Roman"/>
          <w:sz w:val="32"/>
          <w:szCs w:val="32"/>
        </w:rPr>
        <w:t>572.24</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97.77</w:t>
      </w:r>
      <w:r w:rsidRPr="00166637">
        <w:rPr>
          <w:rFonts w:ascii="仿宋_GB2312" w:eastAsia="仿宋_GB2312" w:hAnsi="Times New Roman" w:cs="Times New Roman" w:hint="eastAsia"/>
          <w:sz w:val="32"/>
          <w:szCs w:val="32"/>
        </w:rPr>
        <w:t>%；政府性基金预算拨款收入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A53AEF" w:rsidRPr="00A53AEF">
        <w:rPr>
          <w:rFonts w:ascii="仿宋_GB2312" w:eastAsia="仿宋_GB2312" w:hAnsi="Times New Roman" w:cs="Times New Roman"/>
          <w:sz w:val="32"/>
          <w:szCs w:val="32"/>
        </w:rPr>
        <w:t>13.04</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2.23</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A53AEF" w:rsidRPr="00A53AEF">
        <w:rPr>
          <w:rFonts w:ascii="仿宋_GB2312" w:eastAsia="仿宋_GB2312" w:hAnsi="Times New Roman" w:cs="Times New Roman"/>
          <w:sz w:val="32"/>
          <w:szCs w:val="32"/>
        </w:rPr>
        <w:t>585.28</w:t>
      </w:r>
      <w:r w:rsidRPr="00166637">
        <w:rPr>
          <w:rFonts w:ascii="仿宋_GB2312" w:eastAsia="仿宋_GB2312" w:hAnsi="Times New Roman" w:cs="Times New Roman" w:hint="eastAsia"/>
          <w:sz w:val="32"/>
          <w:szCs w:val="32"/>
        </w:rPr>
        <w:t>万元，其中：基本支出</w:t>
      </w:r>
      <w:r w:rsidR="00A53AEF" w:rsidRPr="00A53AEF">
        <w:rPr>
          <w:rFonts w:ascii="仿宋_GB2312" w:eastAsia="仿宋_GB2312" w:hAnsi="Times New Roman" w:cs="Times New Roman"/>
          <w:sz w:val="32"/>
          <w:szCs w:val="32"/>
        </w:rPr>
        <w:t>148.54</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25.38</w:t>
      </w:r>
      <w:r w:rsidRPr="00166637">
        <w:rPr>
          <w:rFonts w:ascii="仿宋_GB2312" w:eastAsia="仿宋_GB2312" w:hAnsi="Times New Roman" w:cs="Times New Roman" w:hint="eastAsia"/>
          <w:sz w:val="32"/>
          <w:szCs w:val="32"/>
        </w:rPr>
        <w:t>%；项目支出</w:t>
      </w:r>
      <w:r w:rsidR="00A53AEF" w:rsidRPr="00A53AEF">
        <w:rPr>
          <w:rFonts w:ascii="仿宋_GB2312" w:eastAsia="仿宋_GB2312" w:hAnsi="Times New Roman" w:cs="Times New Roman"/>
          <w:sz w:val="32"/>
          <w:szCs w:val="32"/>
        </w:rPr>
        <w:t>436.74</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74.62</w:t>
      </w:r>
      <w:r w:rsidRPr="00166637">
        <w:rPr>
          <w:rFonts w:ascii="仿宋_GB2312" w:eastAsia="仿宋_GB2312" w:hAnsi="Times New Roman" w:cs="Times New Roman" w:hint="eastAsia"/>
          <w:sz w:val="32"/>
          <w:szCs w:val="32"/>
        </w:rPr>
        <w:t>%；上缴上级支出</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A53AE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A53AE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A53AE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6779EF">
        <w:rPr>
          <w:rFonts w:ascii="仿宋_GB2312" w:eastAsia="仿宋_GB2312" w:hAnsi="Times New Roman" w:cs="Times New Roman" w:hint="eastAsia"/>
          <w:sz w:val="32"/>
          <w:szCs w:val="32"/>
        </w:rPr>
        <w:t>224.73</w:t>
      </w:r>
      <w:r w:rsidRPr="00166637">
        <w:rPr>
          <w:rFonts w:ascii="仿宋_GB2312" w:eastAsia="仿宋_GB2312" w:hAnsi="Times New Roman" w:cs="Times New Roman" w:hint="eastAsia"/>
          <w:sz w:val="32"/>
          <w:szCs w:val="32"/>
        </w:rPr>
        <w:t>万</w:t>
      </w:r>
      <w:r w:rsidRPr="00166637">
        <w:rPr>
          <w:rFonts w:ascii="仿宋_GB2312" w:eastAsia="仿宋_GB2312" w:hAnsi="Times New Roman" w:cs="Times New Roman" w:hint="eastAsia"/>
          <w:sz w:val="32"/>
          <w:szCs w:val="32"/>
        </w:rPr>
        <w:lastRenderedPageBreak/>
        <w:t>元，主要是为保障行政单位运行用于购买货</w:t>
      </w:r>
      <w:bookmarkStart w:id="0" w:name="_GoBack"/>
      <w:bookmarkEnd w:id="0"/>
      <w:r w:rsidRPr="00166637">
        <w:rPr>
          <w:rFonts w:ascii="仿宋_GB2312" w:eastAsia="仿宋_GB2312" w:hAnsi="Times New Roman" w:cs="Times New Roman" w:hint="eastAsia"/>
          <w:sz w:val="32"/>
          <w:szCs w:val="32"/>
        </w:rPr>
        <w:t>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A53AEF">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A53AEF">
        <w:rPr>
          <w:rFonts w:ascii="仿宋_GB2312" w:eastAsia="仿宋_GB2312" w:hAnsi="Times New Roman" w:cs="Times New Roman" w:hint="eastAsia"/>
          <w:sz w:val="32"/>
          <w:szCs w:val="32"/>
        </w:rPr>
        <w:t>190</w:t>
      </w:r>
      <w:r w:rsidRPr="005C5FB4">
        <w:rPr>
          <w:rFonts w:ascii="仿宋_GB2312" w:eastAsia="仿宋_GB2312" w:hAnsi="Times New Roman" w:cs="Times New Roman" w:hint="eastAsia"/>
          <w:sz w:val="32"/>
          <w:szCs w:val="32"/>
        </w:rPr>
        <w:t>万元，其中：政府采购货物预算</w:t>
      </w:r>
      <w:r w:rsidR="00A53AE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%；政府采购工程预算</w:t>
      </w:r>
      <w:r w:rsidR="00A53AE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A53AEF">
        <w:rPr>
          <w:rFonts w:ascii="仿宋_GB2312" w:eastAsia="仿宋_GB2312" w:hAnsi="Times New Roman" w:cs="Times New Roman" w:hint="eastAsia"/>
          <w:sz w:val="32"/>
          <w:szCs w:val="32"/>
        </w:rPr>
        <w:t>190</w:t>
      </w:r>
      <w:r w:rsidRPr="005C5FB4">
        <w:rPr>
          <w:rFonts w:ascii="仿宋_GB2312" w:eastAsia="仿宋_GB2312" w:hAnsi="Times New Roman" w:cs="Times New Roman" w:hint="eastAsia"/>
          <w:sz w:val="32"/>
          <w:szCs w:val="32"/>
        </w:rPr>
        <w:t>万元，占</w:t>
      </w:r>
      <w:r w:rsidR="00A53AEF">
        <w:rPr>
          <w:rFonts w:ascii="仿宋_GB2312" w:eastAsia="仿宋_GB2312" w:hAnsi="Times New Roman" w:cs="Times New Roman" w:hint="eastAsia"/>
          <w:sz w:val="32"/>
          <w:szCs w:val="32"/>
        </w:rPr>
        <w:t>100</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Pr="00A53AEF" w:rsidRDefault="00111587" w:rsidP="00A53AEF">
      <w:pPr>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A53AE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A53AE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A53AE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A53AE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A53AEF">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A53AEF">
        <w:rPr>
          <w:rFonts w:ascii="仿宋_GB2312" w:eastAsia="仿宋_GB2312" w:hAnsi="Times New Roman" w:cs="Times New Roman" w:hint="eastAsia"/>
          <w:sz w:val="32"/>
          <w:szCs w:val="32"/>
        </w:rPr>
        <w:t>单位价值50万元以上通用设备</w:t>
      </w:r>
      <w:r w:rsidR="00A53AEF" w:rsidRPr="00A53AEF">
        <w:rPr>
          <w:rFonts w:ascii="仿宋_GB2312" w:eastAsia="仿宋_GB2312" w:hAnsi="Times New Roman" w:cs="Times New Roman" w:hint="eastAsia"/>
          <w:sz w:val="32"/>
          <w:szCs w:val="32"/>
        </w:rPr>
        <w:t>3</w:t>
      </w:r>
      <w:r w:rsidR="00887C64" w:rsidRPr="00A53AEF">
        <w:rPr>
          <w:rFonts w:ascii="仿宋_GB2312" w:eastAsia="仿宋_GB2312" w:hAnsi="Times New Roman" w:cs="Times New Roman" w:hint="eastAsia"/>
          <w:sz w:val="32"/>
          <w:szCs w:val="32"/>
        </w:rPr>
        <w:t>台（套），</w:t>
      </w:r>
      <w:r w:rsidR="00887C64" w:rsidRPr="00887C64">
        <w:rPr>
          <w:rFonts w:ascii="仿宋_GB2312" w:eastAsia="仿宋_GB2312" w:hAnsi="Times New Roman" w:cs="Times New Roman" w:hint="eastAsia"/>
          <w:sz w:val="32"/>
          <w:szCs w:val="32"/>
        </w:rPr>
        <w:t>单位价值100万元以上专用设备</w:t>
      </w:r>
      <w:r w:rsidR="00A53AEF">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A53AEF">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A53AEF">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A53AEF">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A53AEF">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A53AEF">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A53AEF">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EB0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1D" w:rsidRDefault="0090311D" w:rsidP="00166637">
      <w:r>
        <w:separator/>
      </w:r>
    </w:p>
  </w:endnote>
  <w:endnote w:type="continuationSeparator" w:id="0">
    <w:p w:rsidR="0090311D" w:rsidRDefault="0090311D"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1D" w:rsidRDefault="0090311D" w:rsidP="00166637">
      <w:r>
        <w:separator/>
      </w:r>
    </w:p>
  </w:footnote>
  <w:footnote w:type="continuationSeparator" w:id="0">
    <w:p w:rsidR="0090311D" w:rsidRDefault="0090311D"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111587"/>
    <w:rsid w:val="0016094E"/>
    <w:rsid w:val="00166637"/>
    <w:rsid w:val="00182B07"/>
    <w:rsid w:val="00200332"/>
    <w:rsid w:val="00212604"/>
    <w:rsid w:val="00275163"/>
    <w:rsid w:val="002F0AD2"/>
    <w:rsid w:val="003051A0"/>
    <w:rsid w:val="003274CE"/>
    <w:rsid w:val="0039558C"/>
    <w:rsid w:val="003C29CA"/>
    <w:rsid w:val="004043A7"/>
    <w:rsid w:val="00472883"/>
    <w:rsid w:val="00596E10"/>
    <w:rsid w:val="005C5FB4"/>
    <w:rsid w:val="005D71EB"/>
    <w:rsid w:val="005F4756"/>
    <w:rsid w:val="00677047"/>
    <w:rsid w:val="006779EF"/>
    <w:rsid w:val="00792A1F"/>
    <w:rsid w:val="007F477F"/>
    <w:rsid w:val="007F7006"/>
    <w:rsid w:val="00813306"/>
    <w:rsid w:val="008716C4"/>
    <w:rsid w:val="00877A09"/>
    <w:rsid w:val="00887C64"/>
    <w:rsid w:val="008D519D"/>
    <w:rsid w:val="0090311D"/>
    <w:rsid w:val="009034D9"/>
    <w:rsid w:val="00906606"/>
    <w:rsid w:val="00981FBD"/>
    <w:rsid w:val="009856A4"/>
    <w:rsid w:val="00A330FF"/>
    <w:rsid w:val="00A53AEF"/>
    <w:rsid w:val="00A75B3F"/>
    <w:rsid w:val="00AC116E"/>
    <w:rsid w:val="00C85C36"/>
    <w:rsid w:val="00C9609D"/>
    <w:rsid w:val="00CA720C"/>
    <w:rsid w:val="00D1264E"/>
    <w:rsid w:val="00D173F7"/>
    <w:rsid w:val="00D47CF5"/>
    <w:rsid w:val="00DB4E3A"/>
    <w:rsid w:val="00DD0495"/>
    <w:rsid w:val="00E268AD"/>
    <w:rsid w:val="00E746B6"/>
    <w:rsid w:val="00E81831"/>
    <w:rsid w:val="00EB0B36"/>
    <w:rsid w:val="00EB2BF8"/>
    <w:rsid w:val="00EE2525"/>
    <w:rsid w:val="00F04A51"/>
    <w:rsid w:val="00F10851"/>
    <w:rsid w:val="00F10E88"/>
    <w:rsid w:val="00F848EB"/>
    <w:rsid w:val="00F85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573</Words>
  <Characters>3272</Characters>
  <Application>Microsoft Office Word</Application>
  <DocSecurity>0</DocSecurity>
  <Lines>27</Lines>
  <Paragraphs>7</Paragraphs>
  <ScaleCrop>false</ScaleCrop>
  <Company>Chinese ORG</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2018年东莞市财政局信息中心部门预算</dc:title>
  <dc:subject/>
  <dc:creator>Chinese User</dc:creator>
  <cp:keywords/>
  <dc:description/>
  <cp:lastModifiedBy>谢秀玲</cp:lastModifiedBy>
  <cp:revision>46</cp:revision>
  <cp:lastPrinted>2018-02-07T08:30:00Z</cp:lastPrinted>
  <dcterms:created xsi:type="dcterms:W3CDTF">2017-01-12T10:15:00Z</dcterms:created>
  <dcterms:modified xsi:type="dcterms:W3CDTF">2018-02-07T08:30:00Z</dcterms:modified>
</cp:coreProperties>
</file>