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4" w:space="0" w:color="FFFFFF"/>
          <w:left w:val="single" w:sz="4" w:space="0" w:color="FFFFFF"/>
          <w:bottom w:val="single" w:sz="12" w:space="0" w:color="FF0000"/>
          <w:right w:val="single" w:sz="4" w:space="0" w:color="FFFFFF"/>
          <w:insideH w:val="single" w:sz="4" w:space="0" w:color="FFFFFF"/>
          <w:insideV w:val="single" w:sz="4" w:space="0" w:color="FFFFFF"/>
        </w:tblBorders>
        <w:tblLook w:val="0000"/>
      </w:tblPr>
      <w:tblGrid>
        <w:gridCol w:w="4422"/>
        <w:gridCol w:w="4530"/>
      </w:tblGrid>
      <w:tr w:rsidR="004C3609" w:rsidTr="00975FBF">
        <w:tblPrEx>
          <w:tblCellMar>
            <w:top w:w="0" w:type="dxa"/>
            <w:bottom w:w="0" w:type="dxa"/>
          </w:tblCellMar>
        </w:tblPrEx>
        <w:trPr>
          <w:trHeight w:hRule="exact" w:val="1053"/>
          <w:hidden/>
        </w:trPr>
        <w:tc>
          <w:tcPr>
            <w:tcW w:w="4422" w:type="dxa"/>
          </w:tcPr>
          <w:p w:rsidR="004C3609" w:rsidRDefault="004C3609" w:rsidP="00975FBF">
            <w:pPr>
              <w:autoSpaceDE w:val="0"/>
              <w:autoSpaceDN w:val="0"/>
              <w:adjustRightInd w:val="0"/>
              <w:snapToGrid w:val="0"/>
              <w:spacing w:line="560" w:lineRule="exact"/>
              <w:rPr>
                <w:rFonts w:eastAsia="黑体"/>
                <w:vanish/>
                <w:kern w:val="0"/>
                <w:sz w:val="31"/>
              </w:rPr>
            </w:pPr>
          </w:p>
        </w:tc>
        <w:tc>
          <w:tcPr>
            <w:tcW w:w="4530" w:type="dxa"/>
            <w:vAlign w:val="center"/>
          </w:tcPr>
          <w:p w:rsidR="004C3609" w:rsidRDefault="004C3609" w:rsidP="00975FBF">
            <w:pPr>
              <w:adjustRightInd w:val="0"/>
              <w:snapToGrid w:val="0"/>
              <w:spacing w:line="560" w:lineRule="exact"/>
              <w:jc w:val="right"/>
              <w:rPr>
                <w:rFonts w:eastAsia="黑体"/>
                <w:kern w:val="0"/>
                <w:sz w:val="31"/>
              </w:rPr>
            </w:pPr>
            <w:r>
              <w:rPr>
                <w:rFonts w:eastAsia="黑体"/>
                <w:kern w:val="0"/>
                <w:sz w:val="31"/>
              </w:rPr>
              <w:t xml:space="preserve">  </w:t>
            </w:r>
          </w:p>
          <w:p w:rsidR="004C3609" w:rsidRDefault="004C3609" w:rsidP="00975FBF">
            <w:pPr>
              <w:adjustRightInd w:val="0"/>
              <w:snapToGrid w:val="0"/>
              <w:spacing w:line="560" w:lineRule="exact"/>
              <w:jc w:val="right"/>
              <w:rPr>
                <w:rFonts w:eastAsia="黑体"/>
                <w:kern w:val="0"/>
                <w:sz w:val="31"/>
              </w:rPr>
            </w:pPr>
            <w:r>
              <w:rPr>
                <w:rFonts w:eastAsia="黑体"/>
                <w:kern w:val="0"/>
                <w:sz w:val="31"/>
              </w:rPr>
              <w:t xml:space="preserve">   </w:t>
            </w:r>
          </w:p>
        </w:tc>
      </w:tr>
      <w:tr w:rsidR="004C3609" w:rsidRPr="00D36E03" w:rsidTr="00975FBF">
        <w:tblPrEx>
          <w:tblCellMar>
            <w:top w:w="0" w:type="dxa"/>
            <w:bottom w:w="0" w:type="dxa"/>
          </w:tblCellMar>
        </w:tblPrEx>
        <w:trPr>
          <w:cantSplit/>
          <w:trHeight w:val="2286"/>
        </w:trPr>
        <w:tc>
          <w:tcPr>
            <w:tcW w:w="8952" w:type="dxa"/>
            <w:gridSpan w:val="2"/>
          </w:tcPr>
          <w:p w:rsidR="004C3609" w:rsidRPr="00D36E03" w:rsidRDefault="004C3609" w:rsidP="00585062">
            <w:pPr>
              <w:pStyle w:val="Heading2"/>
              <w:ind w:leftChars="200" w:left="420" w:rightChars="200" w:right="420"/>
              <w:rPr>
                <w:rFonts w:ascii="方正小标宋简体" w:eastAsia="方正小标宋简体"/>
                <w:b/>
                <w:spacing w:val="-10"/>
                <w:w w:val="66"/>
                <w:sz w:val="116"/>
              </w:rPr>
            </w:pPr>
            <w:r w:rsidRPr="00D36E03">
              <w:rPr>
                <w:rFonts w:ascii="方正小标宋简体" w:eastAsia="方正小标宋简体" w:hint="eastAsia"/>
                <w:b/>
                <w:spacing w:val="-10"/>
                <w:w w:val="66"/>
                <w:sz w:val="116"/>
              </w:rPr>
              <w:t>东莞市财政局</w:t>
            </w:r>
            <w:r>
              <w:rPr>
                <w:rFonts w:ascii="方正小标宋简体" w:eastAsia="方正小标宋简体" w:hint="eastAsia"/>
                <w:b/>
                <w:spacing w:val="-10"/>
                <w:w w:val="66"/>
                <w:sz w:val="116"/>
              </w:rPr>
              <w:t>文件</w:t>
            </w:r>
          </w:p>
        </w:tc>
      </w:tr>
      <w:tr w:rsidR="004C3609" w:rsidTr="00975FBF">
        <w:tblPrEx>
          <w:tblCellMar>
            <w:top w:w="0" w:type="dxa"/>
            <w:bottom w:w="0" w:type="dxa"/>
          </w:tblCellMar>
        </w:tblPrEx>
        <w:trPr>
          <w:cantSplit/>
          <w:trHeight w:val="1361"/>
        </w:trPr>
        <w:tc>
          <w:tcPr>
            <w:tcW w:w="8952" w:type="dxa"/>
            <w:gridSpan w:val="2"/>
            <w:tcBorders>
              <w:bottom w:val="single" w:sz="12" w:space="0" w:color="FF0000"/>
            </w:tcBorders>
          </w:tcPr>
          <w:p w:rsidR="004C3609" w:rsidRDefault="004C3609" w:rsidP="00975FBF">
            <w:pPr>
              <w:spacing w:after="120" w:line="500" w:lineRule="exact"/>
              <w:jc w:val="center"/>
              <w:rPr>
                <w:sz w:val="31"/>
              </w:rPr>
            </w:pPr>
          </w:p>
          <w:p w:rsidR="004C3609" w:rsidRPr="00585062" w:rsidRDefault="004C3609" w:rsidP="00975FBF">
            <w:pPr>
              <w:jc w:val="center"/>
              <w:rPr>
                <w:rFonts w:ascii="Times New Roman" w:eastAsia="仿宋_GB2312" w:hAnsi="Times New Roman"/>
                <w:sz w:val="32"/>
                <w:szCs w:val="32"/>
              </w:rPr>
            </w:pPr>
            <w:r w:rsidRPr="00585062">
              <w:rPr>
                <w:rFonts w:ascii="Times New Roman" w:eastAsia="仿宋_GB2312" w:hAnsi="Times New Roman" w:hint="eastAsia"/>
                <w:sz w:val="32"/>
                <w:szCs w:val="32"/>
              </w:rPr>
              <w:t>东财〔</w:t>
            </w:r>
            <w:r w:rsidRPr="00585062">
              <w:rPr>
                <w:rFonts w:ascii="Times New Roman" w:eastAsia="仿宋_GB2312" w:hAnsi="Times New Roman"/>
                <w:sz w:val="32"/>
                <w:szCs w:val="32"/>
              </w:rPr>
              <w:t>2022</w:t>
            </w:r>
            <w:r w:rsidRPr="00585062">
              <w:rPr>
                <w:rFonts w:ascii="Times New Roman" w:eastAsia="仿宋_GB2312" w:hAnsi="Times New Roman" w:hint="eastAsia"/>
                <w:sz w:val="32"/>
                <w:szCs w:val="32"/>
              </w:rPr>
              <w:t>〕</w:t>
            </w:r>
            <w:r w:rsidRPr="00585062">
              <w:rPr>
                <w:rFonts w:ascii="Times New Roman" w:eastAsia="仿宋_GB2312" w:hAnsi="Times New Roman"/>
                <w:sz w:val="32"/>
                <w:szCs w:val="32"/>
              </w:rPr>
              <w:t>171</w:t>
            </w:r>
            <w:r w:rsidRPr="00585062">
              <w:rPr>
                <w:rFonts w:ascii="Times New Roman" w:eastAsia="仿宋_GB2312" w:hAnsi="Times New Roman" w:hint="eastAsia"/>
                <w:sz w:val="32"/>
                <w:szCs w:val="32"/>
              </w:rPr>
              <w:t>号</w:t>
            </w:r>
          </w:p>
        </w:tc>
      </w:tr>
    </w:tbl>
    <w:p w:rsidR="004C3609" w:rsidRDefault="004C3609" w:rsidP="00585062">
      <w:pPr>
        <w:spacing w:line="680" w:lineRule="exact"/>
        <w:jc w:val="center"/>
        <w:rPr>
          <w:rFonts w:eastAsia="黑体"/>
          <w:kern w:val="0"/>
        </w:rPr>
      </w:pPr>
    </w:p>
    <w:p w:rsidR="004C3609" w:rsidRDefault="004C3609" w:rsidP="00E8476A">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东莞市财政局关于印发采购人</w:t>
      </w:r>
    </w:p>
    <w:p w:rsidR="004C3609" w:rsidRDefault="004C3609" w:rsidP="00E8476A">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政府采购权责清单的通知</w:t>
      </w:r>
    </w:p>
    <w:p w:rsidR="004C3609" w:rsidRPr="00585062" w:rsidRDefault="004C3609" w:rsidP="00E8476A">
      <w:pPr>
        <w:spacing w:line="600" w:lineRule="exact"/>
        <w:rPr>
          <w:rFonts w:ascii="Times New Roman" w:eastAsia="仿宋_GB2312" w:hAnsi="Times New Roman"/>
          <w:sz w:val="32"/>
          <w:szCs w:val="32"/>
        </w:rPr>
      </w:pPr>
    </w:p>
    <w:p w:rsidR="004C3609" w:rsidRPr="00585062" w:rsidRDefault="004C3609" w:rsidP="00E8476A">
      <w:pPr>
        <w:spacing w:line="600" w:lineRule="exact"/>
        <w:rPr>
          <w:rFonts w:ascii="Times New Roman" w:eastAsia="仿宋_GB2312" w:hAnsi="Times New Roman"/>
          <w:sz w:val="32"/>
          <w:szCs w:val="32"/>
        </w:rPr>
      </w:pPr>
      <w:r w:rsidRPr="00585062">
        <w:rPr>
          <w:rFonts w:ascii="Times New Roman" w:eastAsia="仿宋_GB2312" w:hAnsi="Times New Roman" w:hint="eastAsia"/>
          <w:sz w:val="32"/>
          <w:szCs w:val="32"/>
        </w:rPr>
        <w:t>市直各有关单位，各镇街（</w:t>
      </w:r>
      <w:bookmarkStart w:id="0" w:name="_GoBack"/>
      <w:bookmarkEnd w:id="0"/>
      <w:r w:rsidRPr="00585062">
        <w:rPr>
          <w:rFonts w:ascii="Times New Roman" w:eastAsia="仿宋_GB2312" w:hAnsi="Times New Roman" w:hint="eastAsia"/>
          <w:sz w:val="32"/>
          <w:szCs w:val="32"/>
        </w:rPr>
        <w:t>园区）财政分局：</w:t>
      </w:r>
    </w:p>
    <w:p w:rsidR="004C3609" w:rsidRPr="00585062" w:rsidRDefault="004C3609" w:rsidP="00585062">
      <w:pPr>
        <w:spacing w:line="600" w:lineRule="exact"/>
        <w:ind w:firstLineChars="200" w:firstLine="640"/>
        <w:rPr>
          <w:rFonts w:ascii="Times New Roman" w:eastAsia="仿宋_GB2312" w:hAnsi="Times New Roman"/>
          <w:sz w:val="32"/>
          <w:szCs w:val="32"/>
        </w:rPr>
      </w:pPr>
      <w:r w:rsidRPr="00585062">
        <w:rPr>
          <w:rFonts w:ascii="Times New Roman" w:eastAsia="仿宋_GB2312" w:hAnsi="Times New Roman" w:hint="eastAsia"/>
          <w:sz w:val="32"/>
          <w:szCs w:val="32"/>
        </w:rPr>
        <w:t>为贯彻落实国家深化政府采购制度改革精神，进一步规范采购人在政府采购活动中的行为，明晰采购人权责归属，强化采购人主体责任，促进政府采购提质增效，防范政府采购廉政风险，根据《中华人民共和国政府采购法》《中华人民共和国政府采购法实施条例》等相关法律法规，结合我市实际，我局制定了《东莞市政府采购采购人权利清单》和《东莞市政府采购采购人责任清单》（详见附件），并就有关工作要求明确如下，请一并遵照执行。</w:t>
      </w:r>
    </w:p>
    <w:p w:rsidR="004C3609" w:rsidRPr="00585062" w:rsidRDefault="004C3609" w:rsidP="00585062">
      <w:pPr>
        <w:spacing w:line="600" w:lineRule="exact"/>
        <w:ind w:firstLineChars="200" w:firstLine="640"/>
        <w:rPr>
          <w:rFonts w:ascii="Times New Roman" w:eastAsia="仿宋_GB2312" w:hAnsi="Times New Roman"/>
          <w:sz w:val="32"/>
          <w:szCs w:val="32"/>
        </w:rPr>
      </w:pPr>
      <w:r w:rsidRPr="00585062">
        <w:rPr>
          <w:rFonts w:ascii="Times New Roman" w:eastAsia="仿宋_GB2312" w:hAnsi="Times New Roman" w:hint="eastAsia"/>
          <w:sz w:val="32"/>
          <w:szCs w:val="32"/>
        </w:rPr>
        <w:t>一、提高认识，明晰权责归属。采购人作为政府采购活动的核心，是制定采购需求、落实采购政策、选择采购方式、公开采购信息、组织质疑答复、开展履约验收等采购各环节的执行主体，应遵循</w:t>
      </w:r>
      <w:r w:rsidRPr="00585062">
        <w:rPr>
          <w:rFonts w:ascii="Times New Roman" w:eastAsia="仿宋_GB2312" w:hAnsi="Times New Roman"/>
          <w:sz w:val="32"/>
          <w:szCs w:val="32"/>
        </w:rPr>
        <w:t>“</w:t>
      </w:r>
      <w:r w:rsidRPr="00585062">
        <w:rPr>
          <w:rFonts w:ascii="Times New Roman" w:eastAsia="仿宋_GB2312" w:hAnsi="Times New Roman" w:hint="eastAsia"/>
          <w:sz w:val="32"/>
          <w:szCs w:val="32"/>
        </w:rPr>
        <w:t>权责对等</w:t>
      </w:r>
      <w:r w:rsidRPr="00585062">
        <w:rPr>
          <w:rFonts w:ascii="Times New Roman" w:eastAsia="仿宋_GB2312" w:hAnsi="Times New Roman"/>
          <w:sz w:val="32"/>
          <w:szCs w:val="32"/>
        </w:rPr>
        <w:t>”</w:t>
      </w:r>
      <w:r w:rsidRPr="00585062">
        <w:rPr>
          <w:rFonts w:ascii="Times New Roman" w:eastAsia="仿宋_GB2312" w:hAnsi="Times New Roman" w:hint="eastAsia"/>
          <w:sz w:val="32"/>
          <w:szCs w:val="32"/>
        </w:rPr>
        <w:t>原则，提高依法采购和责任担当意识，在政府采购活动中自觉维护国家利益和社会公共利益，公正廉洁，诚实守信，依法依规组织实施政府采购活动，并对采购结果负责，确保采购结果实现相关的绩效和政策目标。</w:t>
      </w:r>
    </w:p>
    <w:p w:rsidR="004C3609" w:rsidRPr="00585062" w:rsidRDefault="004C3609" w:rsidP="00585062">
      <w:pPr>
        <w:spacing w:line="600" w:lineRule="exact"/>
        <w:ind w:firstLineChars="200" w:firstLine="640"/>
        <w:rPr>
          <w:rFonts w:ascii="Times New Roman" w:eastAsia="仿宋_GB2312" w:hAnsi="Times New Roman"/>
          <w:sz w:val="32"/>
          <w:szCs w:val="32"/>
        </w:rPr>
      </w:pPr>
      <w:r w:rsidRPr="00585062">
        <w:rPr>
          <w:rFonts w:ascii="Times New Roman" w:eastAsia="仿宋_GB2312" w:hAnsi="Times New Roman" w:hint="eastAsia"/>
          <w:sz w:val="32"/>
          <w:szCs w:val="32"/>
        </w:rPr>
        <w:t>二、主动作为，压实主体责任。采购人是政府采购活动的第一责任人，对本单位的政府采购活动履行主体责任，应建立政府采购内部控制制度，完善政府采购内部控制管理机制，注重政府采购预算编制工作，科学合理确定政府采购需求，坚持政府采购应采尽采原则，严格规范政府采购履约验收，切实提高政府采购透明度，构建公平竞争政府采购市场，持续优化政府采购领域营商环境。</w:t>
      </w:r>
    </w:p>
    <w:p w:rsidR="004C3609" w:rsidRPr="00585062" w:rsidRDefault="004C3609" w:rsidP="00585062">
      <w:pPr>
        <w:spacing w:line="600" w:lineRule="exact"/>
        <w:ind w:firstLineChars="200" w:firstLine="640"/>
        <w:rPr>
          <w:rFonts w:ascii="Times New Roman" w:eastAsia="仿宋_GB2312" w:hAnsi="Times New Roman"/>
          <w:sz w:val="32"/>
          <w:szCs w:val="32"/>
        </w:rPr>
      </w:pPr>
      <w:r w:rsidRPr="00585062">
        <w:rPr>
          <w:rFonts w:ascii="Times New Roman" w:eastAsia="仿宋_GB2312" w:hAnsi="Times New Roman" w:hint="eastAsia"/>
          <w:sz w:val="32"/>
          <w:szCs w:val="32"/>
        </w:rPr>
        <w:t>三、加强学习，提高专业水平。采购人在政府采购活动中，应认真执行《政府采购法》《政府采购法实施条例》及相关法律法规，严格按照法律法规要求和法定程序实施采购活动，切实加强预防政府采购违法违规风险的防范措施，从严把控政府采购活动的各个环节，适时开展专项自查工作，定期组织政府采购专职人员培训，切实做到政府采购规范化和专业化。</w:t>
      </w:r>
    </w:p>
    <w:p w:rsidR="004C3609" w:rsidRPr="00585062" w:rsidRDefault="004C3609" w:rsidP="00585062">
      <w:pPr>
        <w:spacing w:line="600" w:lineRule="exact"/>
        <w:ind w:firstLineChars="200" w:firstLine="640"/>
        <w:rPr>
          <w:rFonts w:ascii="Times New Roman" w:eastAsia="仿宋_GB2312" w:hAnsi="Times New Roman"/>
          <w:sz w:val="32"/>
          <w:szCs w:val="32"/>
        </w:rPr>
      </w:pPr>
    </w:p>
    <w:p w:rsidR="004C3609" w:rsidRPr="00585062" w:rsidRDefault="004C3609" w:rsidP="00585062">
      <w:pPr>
        <w:spacing w:line="600" w:lineRule="exact"/>
        <w:ind w:firstLineChars="200" w:firstLine="640"/>
        <w:rPr>
          <w:rFonts w:ascii="Times New Roman" w:eastAsia="仿宋_GB2312" w:hAnsi="Times New Roman"/>
          <w:sz w:val="32"/>
          <w:szCs w:val="32"/>
        </w:rPr>
      </w:pPr>
      <w:r w:rsidRPr="00585062">
        <w:rPr>
          <w:rFonts w:ascii="Times New Roman" w:eastAsia="仿宋_GB2312" w:hAnsi="Times New Roman" w:hint="eastAsia"/>
          <w:sz w:val="32"/>
          <w:szCs w:val="32"/>
        </w:rPr>
        <w:t>附件：</w:t>
      </w:r>
      <w:r w:rsidRPr="00585062">
        <w:rPr>
          <w:rFonts w:ascii="Times New Roman" w:eastAsia="仿宋_GB2312" w:hAnsi="Times New Roman"/>
          <w:sz w:val="32"/>
          <w:szCs w:val="32"/>
        </w:rPr>
        <w:t>1</w:t>
      </w:r>
      <w:r w:rsidRPr="00585062">
        <w:rPr>
          <w:rFonts w:ascii="Times New Roman" w:eastAsia="仿宋_GB2312" w:hAnsi="Times New Roman" w:hint="eastAsia"/>
          <w:sz w:val="32"/>
          <w:szCs w:val="32"/>
        </w:rPr>
        <w:t>．东莞市政府采购采购人权利清单</w:t>
      </w:r>
    </w:p>
    <w:p w:rsidR="004C3609" w:rsidRPr="00585062" w:rsidRDefault="004C3609" w:rsidP="00585062">
      <w:pPr>
        <w:spacing w:line="600" w:lineRule="exact"/>
        <w:ind w:firstLineChars="200" w:firstLine="640"/>
        <w:rPr>
          <w:rFonts w:ascii="Times New Roman" w:eastAsia="仿宋_GB2312" w:hAnsi="Times New Roman"/>
          <w:sz w:val="32"/>
          <w:szCs w:val="32"/>
        </w:rPr>
      </w:pPr>
      <w:r w:rsidRPr="00585062">
        <w:rPr>
          <w:rFonts w:ascii="Times New Roman" w:eastAsia="仿宋_GB2312" w:hAnsi="Times New Roman"/>
          <w:sz w:val="32"/>
          <w:szCs w:val="32"/>
        </w:rPr>
        <w:t xml:space="preserve">      2</w:t>
      </w:r>
      <w:r w:rsidRPr="00585062">
        <w:rPr>
          <w:rFonts w:ascii="Times New Roman" w:eastAsia="仿宋_GB2312" w:hAnsi="Times New Roman" w:hint="eastAsia"/>
          <w:sz w:val="32"/>
          <w:szCs w:val="32"/>
        </w:rPr>
        <w:t>．东莞市政府采购采购人责任清单</w:t>
      </w:r>
    </w:p>
    <w:p w:rsidR="004C3609" w:rsidRDefault="004C3609" w:rsidP="00585062">
      <w:pPr>
        <w:spacing w:line="600" w:lineRule="exact"/>
        <w:ind w:firstLineChars="200" w:firstLine="640"/>
        <w:rPr>
          <w:rFonts w:ascii="Times New Roman" w:eastAsia="仿宋_GB2312" w:hAnsi="Times New Roman"/>
          <w:sz w:val="32"/>
          <w:szCs w:val="32"/>
        </w:rPr>
      </w:pPr>
    </w:p>
    <w:p w:rsidR="004C3609" w:rsidRPr="00585062" w:rsidRDefault="004C3609" w:rsidP="00585062">
      <w:pPr>
        <w:spacing w:line="600" w:lineRule="exact"/>
        <w:ind w:firstLineChars="200" w:firstLine="640"/>
        <w:rPr>
          <w:rFonts w:ascii="Times New Roman" w:eastAsia="仿宋_GB2312" w:hAnsi="Times New Roman"/>
          <w:sz w:val="32"/>
          <w:szCs w:val="32"/>
        </w:rPr>
      </w:pPr>
    </w:p>
    <w:p w:rsidR="004C3609" w:rsidRPr="00585062" w:rsidRDefault="004C3609" w:rsidP="00585062">
      <w:pPr>
        <w:spacing w:line="600" w:lineRule="exact"/>
        <w:ind w:firstLineChars="1550" w:firstLine="4960"/>
        <w:rPr>
          <w:rFonts w:ascii="Times New Roman" w:eastAsia="仿宋_GB2312" w:hAnsi="Times New Roman"/>
          <w:sz w:val="32"/>
          <w:szCs w:val="32"/>
        </w:rPr>
      </w:pPr>
      <w:r w:rsidRPr="00585062">
        <w:rPr>
          <w:rFonts w:ascii="Times New Roman" w:eastAsia="仿宋_GB2312" w:hAnsi="Times New Roman" w:hint="eastAsia"/>
          <w:sz w:val="32"/>
          <w:szCs w:val="32"/>
        </w:rPr>
        <w:t>东莞市财政局</w:t>
      </w:r>
    </w:p>
    <w:p w:rsidR="004C3609" w:rsidRPr="00585062" w:rsidRDefault="004C3609" w:rsidP="00585062">
      <w:pPr>
        <w:spacing w:line="600" w:lineRule="exact"/>
        <w:ind w:firstLineChars="1450" w:firstLine="4640"/>
        <w:rPr>
          <w:rFonts w:ascii="Times New Roman" w:eastAsia="仿宋_GB2312" w:hAnsi="Times New Roman"/>
          <w:sz w:val="32"/>
          <w:szCs w:val="32"/>
        </w:rPr>
      </w:pPr>
      <w:r w:rsidRPr="00585062">
        <w:rPr>
          <w:rFonts w:ascii="Times New Roman" w:eastAsia="仿宋_GB2312" w:hAnsi="Times New Roman"/>
          <w:sz w:val="32"/>
          <w:szCs w:val="32"/>
        </w:rPr>
        <w:t>2022</w:t>
      </w:r>
      <w:r w:rsidRPr="00585062">
        <w:rPr>
          <w:rFonts w:ascii="Times New Roman" w:eastAsia="仿宋_GB2312" w:hAnsi="Times New Roman" w:hint="eastAsia"/>
          <w:sz w:val="32"/>
          <w:szCs w:val="32"/>
        </w:rPr>
        <w:t>年</w:t>
      </w:r>
      <w:r w:rsidRPr="00585062">
        <w:rPr>
          <w:rFonts w:ascii="Times New Roman" w:eastAsia="仿宋_GB2312" w:hAnsi="Times New Roman"/>
          <w:sz w:val="32"/>
          <w:szCs w:val="32"/>
        </w:rPr>
        <w:t>10</w:t>
      </w:r>
      <w:r w:rsidRPr="00585062">
        <w:rPr>
          <w:rFonts w:ascii="Times New Roman" w:eastAsia="仿宋_GB2312" w:hAnsi="Times New Roman" w:hint="eastAsia"/>
          <w:sz w:val="32"/>
          <w:szCs w:val="32"/>
        </w:rPr>
        <w:t>月</w:t>
      </w:r>
      <w:r>
        <w:rPr>
          <w:rFonts w:ascii="Times New Roman" w:eastAsia="仿宋_GB2312" w:hAnsi="Times New Roman"/>
          <w:sz w:val="32"/>
          <w:szCs w:val="32"/>
        </w:rPr>
        <w:t>31</w:t>
      </w:r>
      <w:r w:rsidRPr="00585062">
        <w:rPr>
          <w:rFonts w:ascii="Times New Roman" w:eastAsia="仿宋_GB2312" w:hAnsi="Times New Roman" w:hint="eastAsia"/>
          <w:sz w:val="32"/>
          <w:szCs w:val="32"/>
        </w:rPr>
        <w:t>日</w:t>
      </w:r>
    </w:p>
    <w:p w:rsidR="004C3609" w:rsidRPr="00585062" w:rsidRDefault="004C3609" w:rsidP="00061785">
      <w:pPr>
        <w:spacing w:line="600" w:lineRule="exact"/>
        <w:rPr>
          <w:rFonts w:ascii="Times New Roman" w:eastAsia="仿宋_GB2312" w:hAnsi="Times New Roman"/>
          <w:sz w:val="32"/>
          <w:szCs w:val="32"/>
        </w:rPr>
      </w:pPr>
    </w:p>
    <w:p w:rsidR="004C3609" w:rsidRDefault="004C3609" w:rsidP="00585062">
      <w:pPr>
        <w:spacing w:line="600" w:lineRule="exact"/>
        <w:ind w:firstLineChars="200" w:firstLine="640"/>
        <w:rPr>
          <w:rFonts w:ascii="Times New Roman" w:eastAsia="仿宋_GB2312" w:hAnsi="Times New Roman"/>
          <w:sz w:val="32"/>
          <w:szCs w:val="32"/>
        </w:rPr>
      </w:pPr>
      <w:r w:rsidRPr="00585062">
        <w:rPr>
          <w:rFonts w:ascii="Times New Roman" w:eastAsia="仿宋_GB2312" w:hAnsi="Times New Roman" w:hint="eastAsia"/>
          <w:sz w:val="32"/>
          <w:szCs w:val="32"/>
        </w:rPr>
        <w:t>（联系人：邵锐杰，联系电话：</w:t>
      </w:r>
      <w:r w:rsidRPr="00585062">
        <w:rPr>
          <w:rFonts w:ascii="Times New Roman" w:eastAsia="仿宋_GB2312" w:hAnsi="Times New Roman"/>
          <w:sz w:val="32"/>
          <w:szCs w:val="32"/>
        </w:rPr>
        <w:t>22830161</w:t>
      </w:r>
      <w:r w:rsidRPr="00585062">
        <w:rPr>
          <w:rFonts w:ascii="Times New Roman" w:eastAsia="仿宋_GB2312" w:hAnsi="Times New Roman" w:hint="eastAsia"/>
          <w:sz w:val="32"/>
          <w:szCs w:val="32"/>
        </w:rPr>
        <w:t>）</w:t>
      </w:r>
    </w:p>
    <w:p w:rsidR="004C3609" w:rsidRDefault="004C3609" w:rsidP="00585062">
      <w:pPr>
        <w:spacing w:line="600" w:lineRule="exact"/>
        <w:rPr>
          <w:rFonts w:ascii="Times New Roman" w:eastAsia="仿宋_GB2312" w:hAnsi="Times New Roman"/>
          <w:sz w:val="32"/>
          <w:szCs w:val="32"/>
        </w:rPr>
      </w:pPr>
    </w:p>
    <w:p w:rsidR="004C3609" w:rsidRDefault="004C3609" w:rsidP="00585062">
      <w:pPr>
        <w:spacing w:line="600" w:lineRule="exact"/>
        <w:rPr>
          <w:rFonts w:ascii="Times New Roman" w:eastAsia="仿宋_GB2312" w:hAnsi="Times New Roman"/>
          <w:sz w:val="32"/>
          <w:szCs w:val="32"/>
        </w:rPr>
      </w:pPr>
    </w:p>
    <w:p w:rsidR="004C3609" w:rsidRDefault="004C3609" w:rsidP="00585062">
      <w:pPr>
        <w:spacing w:line="600" w:lineRule="exact"/>
        <w:rPr>
          <w:rFonts w:ascii="Times New Roman" w:eastAsia="仿宋_GB2312" w:hAnsi="Times New Roman"/>
          <w:sz w:val="32"/>
          <w:szCs w:val="32"/>
        </w:rPr>
      </w:pPr>
    </w:p>
    <w:p w:rsidR="004C3609" w:rsidRDefault="004C3609" w:rsidP="00585062">
      <w:pPr>
        <w:spacing w:line="600" w:lineRule="exact"/>
        <w:rPr>
          <w:rFonts w:ascii="Times New Roman" w:eastAsia="仿宋_GB2312" w:hAnsi="Times New Roman"/>
          <w:sz w:val="32"/>
          <w:szCs w:val="32"/>
        </w:rPr>
      </w:pPr>
    </w:p>
    <w:p w:rsidR="004C3609" w:rsidRDefault="004C3609" w:rsidP="00585062">
      <w:pPr>
        <w:spacing w:line="600" w:lineRule="exact"/>
        <w:rPr>
          <w:rFonts w:ascii="Times New Roman" w:eastAsia="仿宋_GB2312" w:hAnsi="Times New Roman"/>
          <w:sz w:val="32"/>
          <w:szCs w:val="32"/>
        </w:rPr>
      </w:pPr>
    </w:p>
    <w:p w:rsidR="004C3609" w:rsidRDefault="004C3609" w:rsidP="00585062">
      <w:pPr>
        <w:spacing w:line="600" w:lineRule="exact"/>
        <w:rPr>
          <w:rFonts w:ascii="Times New Roman" w:eastAsia="仿宋_GB2312" w:hAnsi="Times New Roman"/>
          <w:sz w:val="32"/>
          <w:szCs w:val="32"/>
        </w:rPr>
      </w:pPr>
    </w:p>
    <w:p w:rsidR="004C3609" w:rsidRDefault="004C3609" w:rsidP="00585062">
      <w:pPr>
        <w:spacing w:line="600" w:lineRule="exact"/>
        <w:rPr>
          <w:rFonts w:ascii="Times New Roman" w:eastAsia="仿宋_GB2312" w:hAnsi="Times New Roman"/>
          <w:sz w:val="32"/>
          <w:szCs w:val="32"/>
        </w:rPr>
      </w:pPr>
    </w:p>
    <w:p w:rsidR="004C3609" w:rsidRDefault="004C3609" w:rsidP="00585062">
      <w:pPr>
        <w:spacing w:line="600" w:lineRule="exact"/>
        <w:rPr>
          <w:rFonts w:ascii="Times New Roman" w:eastAsia="仿宋_GB2312" w:hAnsi="Times New Roman"/>
          <w:sz w:val="32"/>
          <w:szCs w:val="32"/>
        </w:rPr>
      </w:pPr>
    </w:p>
    <w:p w:rsidR="004C3609" w:rsidRDefault="004C3609" w:rsidP="00585062">
      <w:pPr>
        <w:spacing w:line="600" w:lineRule="exact"/>
        <w:rPr>
          <w:rFonts w:ascii="Times New Roman" w:eastAsia="仿宋_GB2312" w:hAnsi="Times New Roman"/>
          <w:sz w:val="32"/>
          <w:szCs w:val="32"/>
        </w:rPr>
      </w:pPr>
    </w:p>
    <w:p w:rsidR="004C3609" w:rsidRDefault="004C3609" w:rsidP="00585062">
      <w:pPr>
        <w:spacing w:line="600" w:lineRule="exact"/>
        <w:rPr>
          <w:rFonts w:ascii="Times New Roman" w:eastAsia="仿宋_GB2312" w:hAnsi="Times New Roman"/>
          <w:sz w:val="32"/>
          <w:szCs w:val="32"/>
        </w:rPr>
      </w:pPr>
    </w:p>
    <w:p w:rsidR="004C3609" w:rsidRDefault="004C3609" w:rsidP="00585062">
      <w:pPr>
        <w:spacing w:line="600" w:lineRule="exact"/>
        <w:rPr>
          <w:rFonts w:ascii="Times New Roman" w:eastAsia="仿宋_GB2312" w:hAnsi="Times New Roman"/>
          <w:sz w:val="32"/>
          <w:szCs w:val="32"/>
        </w:rPr>
      </w:pPr>
    </w:p>
    <w:p w:rsidR="004C3609" w:rsidRDefault="004C3609" w:rsidP="00585062">
      <w:pPr>
        <w:spacing w:line="600" w:lineRule="exact"/>
        <w:rPr>
          <w:rFonts w:ascii="Times New Roman" w:eastAsia="仿宋_GB2312" w:hAnsi="Times New Roman"/>
          <w:sz w:val="32"/>
          <w:szCs w:val="32"/>
        </w:rPr>
      </w:pPr>
    </w:p>
    <w:p w:rsidR="004C3609" w:rsidRDefault="004C3609" w:rsidP="00585062">
      <w:pPr>
        <w:spacing w:line="600" w:lineRule="exact"/>
        <w:rPr>
          <w:rFonts w:ascii="Times New Roman" w:eastAsia="仿宋_GB2312" w:hAnsi="Times New Roman"/>
          <w:sz w:val="32"/>
          <w:szCs w:val="32"/>
        </w:rPr>
      </w:pPr>
    </w:p>
    <w:p w:rsidR="004C3609" w:rsidRDefault="004C3609" w:rsidP="00585062">
      <w:pPr>
        <w:spacing w:line="600" w:lineRule="exact"/>
        <w:rPr>
          <w:rFonts w:ascii="Times New Roman" w:eastAsia="仿宋_GB2312" w:hAnsi="Times New Roman"/>
          <w:sz w:val="32"/>
          <w:szCs w:val="32"/>
        </w:rPr>
        <w:sectPr w:rsidR="004C3609" w:rsidSect="00585062">
          <w:footerReference w:type="even" r:id="rId6"/>
          <w:footerReference w:type="default" r:id="rId7"/>
          <w:pgSz w:w="11906" w:h="16838" w:code="9"/>
          <w:pgMar w:top="2041" w:right="1531" w:bottom="2041" w:left="1531" w:header="851" w:footer="1474" w:gutter="0"/>
          <w:cols w:space="425"/>
          <w:titlePg/>
          <w:docGrid w:type="lines" w:linePitch="312"/>
        </w:sectPr>
      </w:pPr>
    </w:p>
    <w:p w:rsidR="004C3609" w:rsidRPr="00585062" w:rsidRDefault="004C3609" w:rsidP="00585062">
      <w:pPr>
        <w:rPr>
          <w:rFonts w:ascii="黑体" w:eastAsia="黑体" w:hAnsi="黑体"/>
          <w:sz w:val="32"/>
          <w:szCs w:val="32"/>
        </w:rPr>
      </w:pPr>
      <w:r w:rsidRPr="00585062">
        <w:rPr>
          <w:rFonts w:ascii="黑体" w:eastAsia="黑体" w:hAnsi="黑体" w:hint="eastAsia"/>
          <w:sz w:val="32"/>
          <w:szCs w:val="32"/>
        </w:rPr>
        <w:t>附件</w:t>
      </w:r>
      <w:r w:rsidRPr="00585062">
        <w:rPr>
          <w:rFonts w:ascii="黑体" w:eastAsia="黑体" w:hAnsi="黑体"/>
          <w:sz w:val="32"/>
          <w:szCs w:val="32"/>
        </w:rPr>
        <w:t>1</w:t>
      </w:r>
    </w:p>
    <w:p w:rsidR="004C3609" w:rsidRPr="008B0B1F" w:rsidRDefault="004C3609" w:rsidP="00585062">
      <w:pPr>
        <w:jc w:val="center"/>
        <w:rPr>
          <w:rFonts w:ascii="方正小标宋简体" w:eastAsia="方正小标宋简体"/>
          <w:sz w:val="44"/>
          <w:szCs w:val="44"/>
        </w:rPr>
      </w:pPr>
      <w:r w:rsidRPr="008B0B1F">
        <w:rPr>
          <w:rFonts w:ascii="方正小标宋简体" w:eastAsia="方正小标宋简体" w:hint="eastAsia"/>
          <w:sz w:val="44"/>
          <w:szCs w:val="44"/>
        </w:rPr>
        <w:t>东莞市政府采购采购人</w:t>
      </w:r>
      <w:r>
        <w:rPr>
          <w:rFonts w:ascii="方正小标宋简体" w:eastAsia="方正小标宋简体" w:hint="eastAsia"/>
          <w:sz w:val="44"/>
          <w:szCs w:val="44"/>
        </w:rPr>
        <w:t>权利</w:t>
      </w:r>
      <w:r w:rsidRPr="008B0B1F">
        <w:rPr>
          <w:rFonts w:ascii="方正小标宋简体" w:eastAsia="方正小标宋简体" w:hint="eastAsia"/>
          <w:sz w:val="44"/>
          <w:szCs w:val="44"/>
        </w:rPr>
        <w:t>清单</w:t>
      </w:r>
    </w:p>
    <w:p w:rsidR="004C3609" w:rsidRDefault="004C3609" w:rsidP="00585062"/>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295"/>
        <w:gridCol w:w="681"/>
        <w:gridCol w:w="2178"/>
        <w:gridCol w:w="8028"/>
        <w:gridCol w:w="1758"/>
      </w:tblGrid>
      <w:tr w:rsidR="004C3609" w:rsidRPr="002F48C8" w:rsidTr="00975FBF">
        <w:trPr>
          <w:jc w:val="center"/>
        </w:trPr>
        <w:tc>
          <w:tcPr>
            <w:tcW w:w="1295" w:type="dxa"/>
            <w:vAlign w:val="center"/>
          </w:tcPr>
          <w:p w:rsidR="004C3609" w:rsidRPr="002F48C8" w:rsidRDefault="004C3609" w:rsidP="00975FBF">
            <w:pPr>
              <w:jc w:val="center"/>
              <w:rPr>
                <w:rFonts w:ascii="方正小标宋简体" w:eastAsia="方正小标宋简体"/>
                <w:szCs w:val="21"/>
              </w:rPr>
            </w:pPr>
            <w:r w:rsidRPr="002F48C8">
              <w:rPr>
                <w:rFonts w:ascii="方正小标宋简体" w:eastAsia="方正小标宋简体" w:hint="eastAsia"/>
                <w:szCs w:val="21"/>
              </w:rPr>
              <w:t>具体环节</w:t>
            </w:r>
          </w:p>
        </w:tc>
        <w:tc>
          <w:tcPr>
            <w:tcW w:w="681" w:type="dxa"/>
          </w:tcPr>
          <w:p w:rsidR="004C3609" w:rsidRPr="002F48C8" w:rsidRDefault="004C3609" w:rsidP="00975FBF">
            <w:pPr>
              <w:jc w:val="center"/>
              <w:rPr>
                <w:rFonts w:ascii="方正小标宋简体" w:eastAsia="方正小标宋简体"/>
                <w:szCs w:val="21"/>
              </w:rPr>
            </w:pPr>
            <w:r w:rsidRPr="002F48C8">
              <w:rPr>
                <w:rFonts w:ascii="方正小标宋简体" w:eastAsia="方正小标宋简体" w:hint="eastAsia"/>
                <w:szCs w:val="21"/>
              </w:rPr>
              <w:t>序号</w:t>
            </w:r>
          </w:p>
        </w:tc>
        <w:tc>
          <w:tcPr>
            <w:tcW w:w="2178" w:type="dxa"/>
            <w:vAlign w:val="center"/>
          </w:tcPr>
          <w:p w:rsidR="004C3609" w:rsidRPr="002F48C8" w:rsidRDefault="004C3609" w:rsidP="00975FBF">
            <w:pPr>
              <w:jc w:val="center"/>
              <w:rPr>
                <w:rFonts w:ascii="方正小标宋简体" w:eastAsia="方正小标宋简体"/>
                <w:szCs w:val="21"/>
              </w:rPr>
            </w:pPr>
            <w:r w:rsidRPr="002F48C8">
              <w:rPr>
                <w:rFonts w:ascii="方正小标宋简体" w:eastAsia="方正小标宋简体" w:hint="eastAsia"/>
                <w:szCs w:val="21"/>
              </w:rPr>
              <w:t>权利事项</w:t>
            </w:r>
          </w:p>
        </w:tc>
        <w:tc>
          <w:tcPr>
            <w:tcW w:w="8028" w:type="dxa"/>
            <w:vAlign w:val="center"/>
          </w:tcPr>
          <w:p w:rsidR="004C3609" w:rsidRPr="002F48C8" w:rsidRDefault="004C3609" w:rsidP="00975FBF">
            <w:pPr>
              <w:jc w:val="center"/>
              <w:rPr>
                <w:rFonts w:ascii="方正小标宋简体" w:eastAsia="方正小标宋简体"/>
                <w:szCs w:val="21"/>
              </w:rPr>
            </w:pPr>
            <w:r w:rsidRPr="002F48C8">
              <w:rPr>
                <w:rFonts w:ascii="方正小标宋简体" w:eastAsia="方正小标宋简体" w:hint="eastAsia"/>
                <w:szCs w:val="21"/>
              </w:rPr>
              <w:t>具体内容</w:t>
            </w:r>
          </w:p>
        </w:tc>
        <w:tc>
          <w:tcPr>
            <w:tcW w:w="1758" w:type="dxa"/>
            <w:vAlign w:val="center"/>
          </w:tcPr>
          <w:p w:rsidR="004C3609" w:rsidRPr="002F48C8" w:rsidRDefault="004C3609" w:rsidP="00975FBF">
            <w:pPr>
              <w:jc w:val="center"/>
              <w:rPr>
                <w:rFonts w:ascii="方正小标宋简体" w:eastAsia="方正小标宋简体"/>
                <w:szCs w:val="21"/>
              </w:rPr>
            </w:pPr>
            <w:r w:rsidRPr="002F48C8">
              <w:rPr>
                <w:rFonts w:ascii="方正小标宋简体" w:eastAsia="方正小标宋简体" w:hint="eastAsia"/>
                <w:szCs w:val="21"/>
              </w:rPr>
              <w:t>备注</w:t>
            </w:r>
          </w:p>
        </w:tc>
      </w:tr>
      <w:tr w:rsidR="004C3609" w:rsidRPr="002F48C8" w:rsidTr="00975FBF">
        <w:trPr>
          <w:jc w:val="center"/>
        </w:trPr>
        <w:tc>
          <w:tcPr>
            <w:tcW w:w="1295" w:type="dxa"/>
            <w:vMerge w:val="restart"/>
            <w:vAlign w:val="center"/>
          </w:tcPr>
          <w:p w:rsidR="004C3609" w:rsidRPr="002F48C8" w:rsidRDefault="004C3609" w:rsidP="00975FBF">
            <w:pPr>
              <w:jc w:val="center"/>
            </w:pPr>
            <w:r w:rsidRPr="002F48C8">
              <w:rPr>
                <w:rFonts w:hint="eastAsia"/>
              </w:rPr>
              <w:t>政府采购计划备案</w:t>
            </w:r>
          </w:p>
        </w:tc>
        <w:tc>
          <w:tcPr>
            <w:tcW w:w="681" w:type="dxa"/>
            <w:vAlign w:val="center"/>
          </w:tcPr>
          <w:p w:rsidR="004C3609" w:rsidRPr="002F48C8" w:rsidRDefault="004C3609" w:rsidP="00975FBF">
            <w:pPr>
              <w:jc w:val="center"/>
            </w:pPr>
            <w:r w:rsidRPr="002F48C8">
              <w:t>1</w:t>
            </w:r>
          </w:p>
        </w:tc>
        <w:tc>
          <w:tcPr>
            <w:tcW w:w="2178" w:type="dxa"/>
            <w:vAlign w:val="center"/>
          </w:tcPr>
          <w:p w:rsidR="004C3609" w:rsidRPr="002F48C8" w:rsidRDefault="004C3609" w:rsidP="00975FBF">
            <w:r w:rsidRPr="002F48C8">
              <w:rPr>
                <w:rFonts w:hint="eastAsia"/>
              </w:rPr>
              <w:t>公开招标数额以下货物、服务采购项目，自行确定采购方式</w:t>
            </w:r>
          </w:p>
        </w:tc>
        <w:tc>
          <w:tcPr>
            <w:tcW w:w="8028" w:type="dxa"/>
            <w:vAlign w:val="center"/>
          </w:tcPr>
          <w:p w:rsidR="004C3609" w:rsidRPr="002F48C8" w:rsidRDefault="004C3609" w:rsidP="00975FBF">
            <w:r w:rsidRPr="002F48C8">
              <w:rPr>
                <w:rFonts w:hint="eastAsia"/>
              </w:rPr>
              <w:t>政府采购项目中采购金额未达到公开招标数额标准的货物、服务项目，可以根据项目特点，结合政府采购法律法规规定的各种采购方式适用情形，自行选择采用公开招标、邀请招标、竞争性谈判、单一来源、询价、国务院政府采购监督管理部门认定的其他采购方式（如竞争性磋商方式等）开展采购。</w:t>
            </w:r>
          </w:p>
        </w:tc>
        <w:tc>
          <w:tcPr>
            <w:tcW w:w="1758" w:type="dxa"/>
            <w:vMerge w:val="restart"/>
            <w:vAlign w:val="center"/>
          </w:tcPr>
          <w:p w:rsidR="004C3609" w:rsidRPr="002F48C8" w:rsidRDefault="004C3609" w:rsidP="00975FBF">
            <w:pPr>
              <w:jc w:val="center"/>
            </w:pPr>
          </w:p>
        </w:tc>
      </w:tr>
      <w:tr w:rsidR="004C3609" w:rsidRPr="002F48C8" w:rsidTr="00975FBF">
        <w:trPr>
          <w:jc w:val="center"/>
        </w:trPr>
        <w:tc>
          <w:tcPr>
            <w:tcW w:w="1295" w:type="dxa"/>
            <w:vMerge/>
            <w:vAlign w:val="center"/>
          </w:tcPr>
          <w:p w:rsidR="004C3609" w:rsidRPr="002F48C8" w:rsidRDefault="004C3609" w:rsidP="00975FBF">
            <w:pPr>
              <w:jc w:val="center"/>
            </w:pPr>
          </w:p>
        </w:tc>
        <w:tc>
          <w:tcPr>
            <w:tcW w:w="681" w:type="dxa"/>
            <w:vAlign w:val="center"/>
          </w:tcPr>
          <w:p w:rsidR="004C3609" w:rsidRPr="002F48C8" w:rsidRDefault="004C3609" w:rsidP="00975FBF">
            <w:pPr>
              <w:jc w:val="center"/>
            </w:pPr>
            <w:r w:rsidRPr="002F48C8">
              <w:t>2</w:t>
            </w:r>
          </w:p>
        </w:tc>
        <w:tc>
          <w:tcPr>
            <w:tcW w:w="2178" w:type="dxa"/>
            <w:vAlign w:val="center"/>
          </w:tcPr>
          <w:p w:rsidR="004C3609" w:rsidRPr="002F48C8" w:rsidRDefault="004C3609" w:rsidP="00975FBF">
            <w:r w:rsidRPr="002F48C8">
              <w:rPr>
                <w:rFonts w:hint="eastAsia"/>
              </w:rPr>
              <w:t>政府采购工程依法不进行招标的</w:t>
            </w:r>
          </w:p>
        </w:tc>
        <w:tc>
          <w:tcPr>
            <w:tcW w:w="8028" w:type="dxa"/>
            <w:vAlign w:val="center"/>
          </w:tcPr>
          <w:p w:rsidR="004C3609" w:rsidRPr="002F48C8" w:rsidRDefault="004C3609" w:rsidP="00975FBF">
            <w:r w:rsidRPr="002F48C8">
              <w:rPr>
                <w:rFonts w:hint="eastAsia"/>
              </w:rPr>
              <w:t>政府采购工程依法不进行招标的，采购人可以根据项目特点，自行选择采用竞争性谈判、竞争性磋商、单一来源方式进行采购。</w:t>
            </w:r>
          </w:p>
        </w:tc>
        <w:tc>
          <w:tcPr>
            <w:tcW w:w="1758" w:type="dxa"/>
            <w:vMerge/>
            <w:vAlign w:val="center"/>
          </w:tcPr>
          <w:p w:rsidR="004C3609" w:rsidRPr="002F48C8" w:rsidRDefault="004C3609" w:rsidP="00975FBF">
            <w:pPr>
              <w:jc w:val="center"/>
            </w:pPr>
          </w:p>
        </w:tc>
      </w:tr>
      <w:tr w:rsidR="004C3609" w:rsidRPr="002F48C8" w:rsidTr="00975FBF">
        <w:trPr>
          <w:jc w:val="center"/>
        </w:trPr>
        <w:tc>
          <w:tcPr>
            <w:tcW w:w="1295" w:type="dxa"/>
            <w:vAlign w:val="center"/>
          </w:tcPr>
          <w:p w:rsidR="004C3609" w:rsidRPr="002F48C8" w:rsidRDefault="004C3609" w:rsidP="00975FBF">
            <w:pPr>
              <w:jc w:val="center"/>
            </w:pPr>
            <w:r w:rsidRPr="002F48C8">
              <w:rPr>
                <w:rFonts w:hint="eastAsia"/>
              </w:rPr>
              <w:t>选择采购代理机构</w:t>
            </w:r>
          </w:p>
        </w:tc>
        <w:tc>
          <w:tcPr>
            <w:tcW w:w="681" w:type="dxa"/>
            <w:vAlign w:val="center"/>
          </w:tcPr>
          <w:p w:rsidR="004C3609" w:rsidRPr="002F48C8" w:rsidRDefault="004C3609" w:rsidP="00975FBF">
            <w:pPr>
              <w:jc w:val="center"/>
            </w:pPr>
            <w:r w:rsidRPr="002F48C8">
              <w:t>3</w:t>
            </w:r>
          </w:p>
        </w:tc>
        <w:tc>
          <w:tcPr>
            <w:tcW w:w="2178" w:type="dxa"/>
            <w:vAlign w:val="center"/>
          </w:tcPr>
          <w:p w:rsidR="004C3609" w:rsidRPr="002F48C8" w:rsidRDefault="004C3609" w:rsidP="00975FBF">
            <w:r w:rsidRPr="002F48C8">
              <w:rPr>
                <w:rFonts w:hint="eastAsia"/>
              </w:rPr>
              <w:t>分散采购项目选择采购代理机构</w:t>
            </w:r>
          </w:p>
        </w:tc>
        <w:tc>
          <w:tcPr>
            <w:tcW w:w="8028" w:type="dxa"/>
            <w:vAlign w:val="center"/>
          </w:tcPr>
          <w:p w:rsidR="004C3609" w:rsidRPr="002F48C8" w:rsidRDefault="004C3609" w:rsidP="00975FBF">
            <w:r w:rsidRPr="002F48C8">
              <w:rPr>
                <w:rFonts w:hint="eastAsia"/>
              </w:rPr>
              <w:t>分散采购项目，采购人可以自行采购，可以委集中采购机构在委托范围内代理采购，也可以委托集中采购机构以外的社会采购代理机构代理采购。社会采购代理机构由采购人根据项目特点、代理机构专业领域和综合信用评价结果自主择优选择。</w:t>
            </w:r>
          </w:p>
        </w:tc>
        <w:tc>
          <w:tcPr>
            <w:tcW w:w="1758" w:type="dxa"/>
          </w:tcPr>
          <w:p w:rsidR="004C3609" w:rsidRPr="002F48C8" w:rsidRDefault="004C3609" w:rsidP="00975FBF">
            <w:pPr>
              <w:rPr>
                <w:rFonts w:ascii="宋体"/>
              </w:rPr>
            </w:pPr>
            <w:r w:rsidRPr="002F48C8">
              <w:rPr>
                <w:rFonts w:ascii="宋体" w:hAnsi="宋体" w:hint="eastAsia"/>
              </w:rPr>
              <w:t>采购人通过比选等方式自行设立、仅供本单位使用的社会采购代理机构库，不属于财办库〔</w:t>
            </w:r>
            <w:r w:rsidRPr="002F48C8">
              <w:rPr>
                <w:rFonts w:ascii="宋体" w:hAnsi="宋体"/>
              </w:rPr>
              <w:t>2021</w:t>
            </w:r>
            <w:r w:rsidRPr="002F48C8">
              <w:rPr>
                <w:rFonts w:ascii="宋体" w:hAnsi="宋体" w:hint="eastAsia"/>
              </w:rPr>
              <w:t>〕</w:t>
            </w:r>
            <w:r w:rsidRPr="002F48C8">
              <w:rPr>
                <w:rFonts w:ascii="宋体" w:hAnsi="宋体"/>
              </w:rPr>
              <w:t>14</w:t>
            </w:r>
            <w:r w:rsidRPr="002F48C8">
              <w:rPr>
                <w:rFonts w:ascii="宋体" w:hAnsi="宋体" w:hint="eastAsia"/>
              </w:rPr>
              <w:t>号文的清理范围。</w:t>
            </w:r>
          </w:p>
        </w:tc>
      </w:tr>
      <w:tr w:rsidR="004C3609" w:rsidRPr="002F48C8" w:rsidTr="00975FBF">
        <w:trPr>
          <w:jc w:val="center"/>
        </w:trPr>
        <w:tc>
          <w:tcPr>
            <w:tcW w:w="1295" w:type="dxa"/>
            <w:vAlign w:val="center"/>
          </w:tcPr>
          <w:p w:rsidR="004C3609" w:rsidRPr="002F48C8" w:rsidRDefault="004C3609" w:rsidP="00975FBF">
            <w:pPr>
              <w:jc w:val="center"/>
            </w:pPr>
            <w:r w:rsidRPr="002F48C8">
              <w:rPr>
                <w:rFonts w:hint="eastAsia"/>
              </w:rPr>
              <w:t>供应商邀请</w:t>
            </w:r>
          </w:p>
        </w:tc>
        <w:tc>
          <w:tcPr>
            <w:tcW w:w="681" w:type="dxa"/>
            <w:vAlign w:val="center"/>
          </w:tcPr>
          <w:p w:rsidR="004C3609" w:rsidRPr="002F48C8" w:rsidRDefault="004C3609" w:rsidP="00975FBF">
            <w:pPr>
              <w:jc w:val="center"/>
            </w:pPr>
            <w:r w:rsidRPr="002F48C8">
              <w:t>4</w:t>
            </w:r>
          </w:p>
        </w:tc>
        <w:tc>
          <w:tcPr>
            <w:tcW w:w="2178" w:type="dxa"/>
            <w:vAlign w:val="center"/>
          </w:tcPr>
          <w:p w:rsidR="004C3609" w:rsidRPr="002F48C8" w:rsidRDefault="004C3609" w:rsidP="00975FBF">
            <w:r w:rsidRPr="002F48C8">
              <w:rPr>
                <w:rFonts w:hint="eastAsia"/>
              </w:rPr>
              <w:t>确定供应商邀请方式</w:t>
            </w:r>
          </w:p>
        </w:tc>
        <w:tc>
          <w:tcPr>
            <w:tcW w:w="8028" w:type="dxa"/>
            <w:vAlign w:val="center"/>
          </w:tcPr>
          <w:p w:rsidR="004C3609" w:rsidRPr="002F48C8" w:rsidRDefault="004C3609" w:rsidP="00975FBF">
            <w:r w:rsidRPr="002F48C8">
              <w:rPr>
                <w:rFonts w:hint="eastAsia"/>
              </w:rPr>
              <w:t>采购人采用邀请招标方式采购的，可以通过发布资格预审公告征集、从省级以上人民政府财政部门建立的供应商库中选取、采购人书面推荐方式随机抽取</w:t>
            </w:r>
            <w:r w:rsidRPr="002F48C8">
              <w:t>3</w:t>
            </w:r>
            <w:r w:rsidRPr="002F48C8">
              <w:rPr>
                <w:rFonts w:hint="eastAsia"/>
              </w:rPr>
              <w:t>家以上供应商向其发出投标邀请书。采购人采用竞争性谈判、询价、竞争性磋商方式采购的，可以通过发布公告、从省级以上人民政府财政部门建立的供应商库中随机选取或者采购人和评审专家分别书面推荐的方式邀请不少于</w:t>
            </w:r>
            <w:r w:rsidRPr="002F48C8">
              <w:t>3</w:t>
            </w:r>
            <w:r w:rsidRPr="002F48C8">
              <w:rPr>
                <w:rFonts w:hint="eastAsia"/>
              </w:rPr>
              <w:t>家符合相应资格条件的供应商参与竞争性谈判、询价、竞争性磋商采购活动。</w:t>
            </w:r>
          </w:p>
        </w:tc>
        <w:tc>
          <w:tcPr>
            <w:tcW w:w="1758" w:type="dxa"/>
            <w:vAlign w:val="center"/>
          </w:tcPr>
          <w:p w:rsidR="004C3609" w:rsidRPr="002F48C8" w:rsidRDefault="004C3609" w:rsidP="00975FBF">
            <w:pPr>
              <w:jc w:val="center"/>
            </w:pPr>
          </w:p>
        </w:tc>
      </w:tr>
      <w:tr w:rsidR="004C3609" w:rsidRPr="002F48C8" w:rsidTr="00975FBF">
        <w:trPr>
          <w:jc w:val="center"/>
        </w:trPr>
        <w:tc>
          <w:tcPr>
            <w:tcW w:w="1295" w:type="dxa"/>
            <w:vMerge w:val="restart"/>
            <w:vAlign w:val="center"/>
          </w:tcPr>
          <w:p w:rsidR="004C3609" w:rsidRPr="002F48C8" w:rsidRDefault="004C3609" w:rsidP="00975FBF">
            <w:pPr>
              <w:jc w:val="center"/>
            </w:pPr>
            <w:r w:rsidRPr="002F48C8">
              <w:rPr>
                <w:rFonts w:hint="eastAsia"/>
              </w:rPr>
              <w:t>采购文件编制</w:t>
            </w:r>
          </w:p>
        </w:tc>
        <w:tc>
          <w:tcPr>
            <w:tcW w:w="681" w:type="dxa"/>
            <w:vAlign w:val="center"/>
          </w:tcPr>
          <w:p w:rsidR="004C3609" w:rsidRPr="002F48C8" w:rsidRDefault="004C3609" w:rsidP="00975FBF">
            <w:pPr>
              <w:jc w:val="center"/>
            </w:pPr>
            <w:r w:rsidRPr="002F48C8">
              <w:t>5</w:t>
            </w:r>
          </w:p>
        </w:tc>
        <w:tc>
          <w:tcPr>
            <w:tcW w:w="2178" w:type="dxa"/>
            <w:vAlign w:val="center"/>
          </w:tcPr>
          <w:p w:rsidR="004C3609" w:rsidRPr="002F48C8" w:rsidRDefault="004C3609" w:rsidP="00975FBF">
            <w:r w:rsidRPr="002F48C8">
              <w:rPr>
                <w:rFonts w:hint="eastAsia"/>
              </w:rPr>
              <w:t>设定项目最高限价</w:t>
            </w:r>
          </w:p>
        </w:tc>
        <w:tc>
          <w:tcPr>
            <w:tcW w:w="8028" w:type="dxa"/>
            <w:vAlign w:val="center"/>
          </w:tcPr>
          <w:p w:rsidR="004C3609" w:rsidRPr="002F48C8" w:rsidRDefault="004C3609" w:rsidP="00975FBF">
            <w:r w:rsidRPr="002F48C8">
              <w:rPr>
                <w:rFonts w:hint="eastAsia"/>
              </w:rPr>
              <w:t>采购人在政府采购货物、服务招标项目中，可以根据价格测算情况，在采购预算额度内合理设定最高限价。</w:t>
            </w:r>
          </w:p>
        </w:tc>
        <w:tc>
          <w:tcPr>
            <w:tcW w:w="1758" w:type="dxa"/>
            <w:vMerge w:val="restart"/>
            <w:vAlign w:val="center"/>
          </w:tcPr>
          <w:p w:rsidR="004C3609" w:rsidRPr="002F48C8" w:rsidRDefault="004C3609" w:rsidP="00975FBF">
            <w:pPr>
              <w:jc w:val="center"/>
            </w:pPr>
          </w:p>
        </w:tc>
      </w:tr>
      <w:tr w:rsidR="004C3609" w:rsidRPr="002F48C8" w:rsidTr="00975FBF">
        <w:trPr>
          <w:jc w:val="center"/>
        </w:trPr>
        <w:tc>
          <w:tcPr>
            <w:tcW w:w="1295" w:type="dxa"/>
            <w:vMerge/>
            <w:vAlign w:val="center"/>
          </w:tcPr>
          <w:p w:rsidR="004C3609" w:rsidRPr="002F48C8" w:rsidRDefault="004C3609" w:rsidP="00975FBF">
            <w:pPr>
              <w:jc w:val="center"/>
            </w:pPr>
          </w:p>
        </w:tc>
        <w:tc>
          <w:tcPr>
            <w:tcW w:w="681" w:type="dxa"/>
            <w:vAlign w:val="center"/>
          </w:tcPr>
          <w:p w:rsidR="004C3609" w:rsidRPr="002F48C8" w:rsidRDefault="004C3609" w:rsidP="00975FBF">
            <w:pPr>
              <w:jc w:val="center"/>
            </w:pPr>
            <w:r w:rsidRPr="002F48C8">
              <w:t>6</w:t>
            </w:r>
          </w:p>
        </w:tc>
        <w:tc>
          <w:tcPr>
            <w:tcW w:w="2178" w:type="dxa"/>
            <w:vAlign w:val="center"/>
          </w:tcPr>
          <w:p w:rsidR="004C3609" w:rsidRPr="002F48C8" w:rsidRDefault="004C3609" w:rsidP="00975FBF">
            <w:r w:rsidRPr="002F48C8">
              <w:rPr>
                <w:rFonts w:hint="eastAsia"/>
              </w:rPr>
              <w:t>设定供应商资格条件</w:t>
            </w:r>
          </w:p>
        </w:tc>
        <w:tc>
          <w:tcPr>
            <w:tcW w:w="8028" w:type="dxa"/>
            <w:vAlign w:val="center"/>
          </w:tcPr>
          <w:p w:rsidR="004C3609" w:rsidRPr="002F48C8" w:rsidRDefault="004C3609" w:rsidP="00975FBF">
            <w:r w:rsidRPr="002F48C8">
              <w:rPr>
                <w:rFonts w:hint="eastAsia"/>
              </w:rPr>
              <w:t>采购人可以根据采购项目特殊要求，制定供应商特定条件，要求参加政府采购的供应商提供有关资质证明文件和业绩情况。</w:t>
            </w:r>
          </w:p>
        </w:tc>
        <w:tc>
          <w:tcPr>
            <w:tcW w:w="1758" w:type="dxa"/>
            <w:vMerge/>
            <w:vAlign w:val="center"/>
          </w:tcPr>
          <w:p w:rsidR="004C3609" w:rsidRPr="002F48C8" w:rsidRDefault="004C3609" w:rsidP="00975FBF">
            <w:pPr>
              <w:jc w:val="center"/>
            </w:pPr>
          </w:p>
        </w:tc>
      </w:tr>
      <w:tr w:rsidR="004C3609" w:rsidRPr="002F48C8" w:rsidTr="00975FBF">
        <w:trPr>
          <w:jc w:val="center"/>
        </w:trPr>
        <w:tc>
          <w:tcPr>
            <w:tcW w:w="1295" w:type="dxa"/>
            <w:vMerge/>
            <w:vAlign w:val="center"/>
          </w:tcPr>
          <w:p w:rsidR="004C3609" w:rsidRPr="002F48C8" w:rsidRDefault="004C3609" w:rsidP="00975FBF">
            <w:pPr>
              <w:jc w:val="center"/>
            </w:pPr>
          </w:p>
        </w:tc>
        <w:tc>
          <w:tcPr>
            <w:tcW w:w="681" w:type="dxa"/>
            <w:vAlign w:val="center"/>
          </w:tcPr>
          <w:p w:rsidR="004C3609" w:rsidRPr="002F48C8" w:rsidRDefault="004C3609" w:rsidP="00975FBF">
            <w:pPr>
              <w:jc w:val="center"/>
            </w:pPr>
            <w:r w:rsidRPr="002F48C8">
              <w:t>7</w:t>
            </w:r>
          </w:p>
        </w:tc>
        <w:tc>
          <w:tcPr>
            <w:tcW w:w="2178" w:type="dxa"/>
            <w:vAlign w:val="center"/>
          </w:tcPr>
          <w:p w:rsidR="004C3609" w:rsidRPr="002F48C8" w:rsidRDefault="004C3609" w:rsidP="00975FBF">
            <w:r w:rsidRPr="002F48C8">
              <w:rPr>
                <w:rFonts w:hint="eastAsia"/>
              </w:rPr>
              <w:t>组织供应商进行现场考察或召开答疑会</w:t>
            </w:r>
          </w:p>
        </w:tc>
        <w:tc>
          <w:tcPr>
            <w:tcW w:w="8028" w:type="dxa"/>
            <w:vAlign w:val="center"/>
          </w:tcPr>
          <w:p w:rsidR="004C3609" w:rsidRPr="002F48C8" w:rsidRDefault="004C3609" w:rsidP="00975FBF">
            <w:r w:rsidRPr="002F48C8">
              <w:rPr>
                <w:rFonts w:hint="eastAsia"/>
              </w:rPr>
              <w:t>采购人可以视采购项目具体情况，在编制采购文件时确定是否组织供应商进行现场考察或召开答疑会。</w:t>
            </w:r>
          </w:p>
        </w:tc>
        <w:tc>
          <w:tcPr>
            <w:tcW w:w="1758" w:type="dxa"/>
            <w:vMerge/>
            <w:vAlign w:val="center"/>
          </w:tcPr>
          <w:p w:rsidR="004C3609" w:rsidRPr="002F48C8" w:rsidRDefault="004C3609" w:rsidP="00975FBF">
            <w:pPr>
              <w:jc w:val="center"/>
            </w:pPr>
          </w:p>
        </w:tc>
      </w:tr>
      <w:tr w:rsidR="004C3609" w:rsidRPr="002F48C8" w:rsidTr="00975FBF">
        <w:trPr>
          <w:jc w:val="center"/>
        </w:trPr>
        <w:tc>
          <w:tcPr>
            <w:tcW w:w="1295" w:type="dxa"/>
            <w:vMerge/>
            <w:vAlign w:val="center"/>
          </w:tcPr>
          <w:p w:rsidR="004C3609" w:rsidRPr="002F48C8" w:rsidRDefault="004C3609" w:rsidP="00975FBF">
            <w:pPr>
              <w:jc w:val="center"/>
            </w:pPr>
          </w:p>
        </w:tc>
        <w:tc>
          <w:tcPr>
            <w:tcW w:w="681" w:type="dxa"/>
            <w:vAlign w:val="center"/>
          </w:tcPr>
          <w:p w:rsidR="004C3609" w:rsidRPr="002F48C8" w:rsidRDefault="004C3609" w:rsidP="00975FBF">
            <w:pPr>
              <w:jc w:val="center"/>
            </w:pPr>
            <w:r w:rsidRPr="002F48C8">
              <w:t>8</w:t>
            </w:r>
          </w:p>
        </w:tc>
        <w:tc>
          <w:tcPr>
            <w:tcW w:w="2178" w:type="dxa"/>
            <w:vAlign w:val="center"/>
          </w:tcPr>
          <w:p w:rsidR="004C3609" w:rsidRPr="002F48C8" w:rsidRDefault="004C3609" w:rsidP="00975FBF">
            <w:r w:rsidRPr="002F48C8">
              <w:rPr>
                <w:rFonts w:hint="eastAsia"/>
              </w:rPr>
              <w:t>收取履约保证金</w:t>
            </w:r>
          </w:p>
        </w:tc>
        <w:tc>
          <w:tcPr>
            <w:tcW w:w="8028" w:type="dxa"/>
            <w:vAlign w:val="center"/>
          </w:tcPr>
          <w:p w:rsidR="004C3609" w:rsidRPr="002F48C8" w:rsidRDefault="004C3609" w:rsidP="00975FBF">
            <w:r w:rsidRPr="002F48C8">
              <w:rPr>
                <w:rFonts w:hint="eastAsia"/>
              </w:rPr>
              <w:t>采购人可以在采购文件中要求中标或者成交供应商提交履约保证金。</w:t>
            </w:r>
          </w:p>
        </w:tc>
        <w:tc>
          <w:tcPr>
            <w:tcW w:w="1758" w:type="dxa"/>
            <w:vMerge/>
            <w:vAlign w:val="center"/>
          </w:tcPr>
          <w:p w:rsidR="004C3609" w:rsidRPr="002F48C8" w:rsidRDefault="004C3609" w:rsidP="00975FBF">
            <w:pPr>
              <w:jc w:val="center"/>
            </w:pPr>
          </w:p>
        </w:tc>
      </w:tr>
      <w:tr w:rsidR="004C3609" w:rsidRPr="002F48C8" w:rsidTr="00975FBF">
        <w:trPr>
          <w:jc w:val="center"/>
        </w:trPr>
        <w:tc>
          <w:tcPr>
            <w:tcW w:w="1295" w:type="dxa"/>
            <w:vMerge/>
            <w:vAlign w:val="center"/>
          </w:tcPr>
          <w:p w:rsidR="004C3609" w:rsidRPr="002F48C8" w:rsidRDefault="004C3609" w:rsidP="00975FBF">
            <w:pPr>
              <w:jc w:val="center"/>
            </w:pPr>
          </w:p>
        </w:tc>
        <w:tc>
          <w:tcPr>
            <w:tcW w:w="681" w:type="dxa"/>
            <w:vAlign w:val="center"/>
          </w:tcPr>
          <w:p w:rsidR="004C3609" w:rsidRPr="002F48C8" w:rsidRDefault="004C3609" w:rsidP="00975FBF">
            <w:pPr>
              <w:jc w:val="center"/>
            </w:pPr>
            <w:r w:rsidRPr="002F48C8">
              <w:t>9</w:t>
            </w:r>
          </w:p>
        </w:tc>
        <w:tc>
          <w:tcPr>
            <w:tcW w:w="2178" w:type="dxa"/>
            <w:vAlign w:val="center"/>
          </w:tcPr>
          <w:p w:rsidR="004C3609" w:rsidRPr="002F48C8" w:rsidRDefault="004C3609" w:rsidP="00975FBF">
            <w:r w:rsidRPr="002F48C8">
              <w:rPr>
                <w:rFonts w:hint="eastAsia"/>
              </w:rPr>
              <w:t>要求供应商一次性提出针对同一采购程序环节的质疑</w:t>
            </w:r>
          </w:p>
        </w:tc>
        <w:tc>
          <w:tcPr>
            <w:tcW w:w="8028" w:type="dxa"/>
            <w:vAlign w:val="center"/>
          </w:tcPr>
          <w:p w:rsidR="004C3609" w:rsidRPr="002F48C8" w:rsidRDefault="004C3609" w:rsidP="00975FBF">
            <w:r w:rsidRPr="002F48C8">
              <w:rPr>
                <w:rFonts w:hint="eastAsia"/>
              </w:rPr>
              <w:t>采购人可以在采购文件要求供应商在法定质疑期内一次性提出针对同一采购程序环节的质疑。</w:t>
            </w:r>
          </w:p>
        </w:tc>
        <w:tc>
          <w:tcPr>
            <w:tcW w:w="1758" w:type="dxa"/>
            <w:vMerge/>
            <w:vAlign w:val="center"/>
          </w:tcPr>
          <w:p w:rsidR="004C3609" w:rsidRPr="002F48C8" w:rsidRDefault="004C3609" w:rsidP="00975FBF">
            <w:pPr>
              <w:jc w:val="center"/>
            </w:pPr>
          </w:p>
        </w:tc>
      </w:tr>
      <w:tr w:rsidR="004C3609" w:rsidRPr="002F48C8" w:rsidTr="00975FBF">
        <w:trPr>
          <w:jc w:val="center"/>
        </w:trPr>
        <w:tc>
          <w:tcPr>
            <w:tcW w:w="1295" w:type="dxa"/>
            <w:vAlign w:val="center"/>
          </w:tcPr>
          <w:p w:rsidR="004C3609" w:rsidRPr="002F48C8" w:rsidRDefault="004C3609" w:rsidP="00975FBF">
            <w:pPr>
              <w:jc w:val="center"/>
            </w:pPr>
            <w:r w:rsidRPr="002F48C8">
              <w:rPr>
                <w:rFonts w:hint="eastAsia"/>
              </w:rPr>
              <w:t>采购有关文件澄清或修改</w:t>
            </w:r>
          </w:p>
        </w:tc>
        <w:tc>
          <w:tcPr>
            <w:tcW w:w="681" w:type="dxa"/>
            <w:vAlign w:val="center"/>
          </w:tcPr>
          <w:p w:rsidR="004C3609" w:rsidRPr="002F48C8" w:rsidRDefault="004C3609" w:rsidP="00975FBF">
            <w:pPr>
              <w:jc w:val="center"/>
            </w:pPr>
            <w:r w:rsidRPr="002F48C8">
              <w:t>10</w:t>
            </w:r>
          </w:p>
        </w:tc>
        <w:tc>
          <w:tcPr>
            <w:tcW w:w="2178" w:type="dxa"/>
            <w:vAlign w:val="center"/>
          </w:tcPr>
          <w:p w:rsidR="004C3609" w:rsidRPr="002F48C8" w:rsidRDefault="004C3609" w:rsidP="00975FBF">
            <w:r w:rsidRPr="002F48C8">
              <w:rPr>
                <w:rFonts w:hint="eastAsia"/>
              </w:rPr>
              <w:t>对已发出的采购文件、资格预审文件、投标邀请书进行澄清或修改</w:t>
            </w:r>
          </w:p>
        </w:tc>
        <w:tc>
          <w:tcPr>
            <w:tcW w:w="8028" w:type="dxa"/>
            <w:vAlign w:val="center"/>
          </w:tcPr>
          <w:p w:rsidR="004C3609" w:rsidRPr="002F48C8" w:rsidRDefault="004C3609" w:rsidP="00975FBF">
            <w:r w:rsidRPr="002F48C8">
              <w:rPr>
                <w:rFonts w:hint="eastAsia"/>
              </w:rPr>
              <w:t>提交投标（响应）文件截止时间前，采购人可以对已发出的招标文件、竞争性谈判文件、询价通知书、竞争性磋商文件、资格预审文件、投标邀请书进行必要的澄清或者修改。</w:t>
            </w:r>
          </w:p>
        </w:tc>
        <w:tc>
          <w:tcPr>
            <w:tcW w:w="1758" w:type="dxa"/>
            <w:vAlign w:val="center"/>
          </w:tcPr>
          <w:p w:rsidR="004C3609" w:rsidRPr="002F48C8" w:rsidRDefault="004C3609" w:rsidP="00975FBF">
            <w:pPr>
              <w:jc w:val="center"/>
            </w:pPr>
          </w:p>
        </w:tc>
      </w:tr>
      <w:tr w:rsidR="004C3609" w:rsidRPr="002F48C8" w:rsidTr="00975FBF">
        <w:trPr>
          <w:jc w:val="center"/>
        </w:trPr>
        <w:tc>
          <w:tcPr>
            <w:tcW w:w="1295" w:type="dxa"/>
            <w:vMerge w:val="restart"/>
            <w:vAlign w:val="center"/>
          </w:tcPr>
          <w:p w:rsidR="004C3609" w:rsidRPr="002F48C8" w:rsidRDefault="004C3609" w:rsidP="00975FBF">
            <w:pPr>
              <w:jc w:val="center"/>
            </w:pPr>
            <w:r w:rsidRPr="002F48C8">
              <w:rPr>
                <w:rFonts w:hint="eastAsia"/>
              </w:rPr>
              <w:t>组建评标委员会、竞争性谈判小组、询价小组、竞争性磋商小组</w:t>
            </w:r>
          </w:p>
        </w:tc>
        <w:tc>
          <w:tcPr>
            <w:tcW w:w="681" w:type="dxa"/>
            <w:vAlign w:val="center"/>
          </w:tcPr>
          <w:p w:rsidR="004C3609" w:rsidRPr="002F48C8" w:rsidRDefault="004C3609" w:rsidP="00975FBF">
            <w:pPr>
              <w:jc w:val="center"/>
            </w:pPr>
            <w:r w:rsidRPr="002F48C8">
              <w:t>11</w:t>
            </w:r>
          </w:p>
        </w:tc>
        <w:tc>
          <w:tcPr>
            <w:tcW w:w="2178" w:type="dxa"/>
            <w:vAlign w:val="center"/>
          </w:tcPr>
          <w:p w:rsidR="004C3609" w:rsidRPr="002F48C8" w:rsidRDefault="004C3609" w:rsidP="00975FBF">
            <w:r w:rsidRPr="002F48C8">
              <w:rPr>
                <w:rFonts w:hint="eastAsia"/>
              </w:rPr>
              <w:t>自行选定技术复杂、专业性强的评审专家</w:t>
            </w:r>
          </w:p>
        </w:tc>
        <w:tc>
          <w:tcPr>
            <w:tcW w:w="8028" w:type="dxa"/>
            <w:vAlign w:val="center"/>
          </w:tcPr>
          <w:p w:rsidR="004C3609" w:rsidRPr="002F48C8" w:rsidRDefault="004C3609" w:rsidP="00975FBF">
            <w:r w:rsidRPr="002F48C8">
              <w:rPr>
                <w:rFonts w:hint="eastAsia"/>
              </w:rPr>
              <w:t>对技术复杂、专业性强的采购项目，通过随机方式难以确定合适评审专家的，经主管预算单位同意，采购人可以自行选定相应专业领域的评审专家。</w:t>
            </w:r>
          </w:p>
        </w:tc>
        <w:tc>
          <w:tcPr>
            <w:tcW w:w="1758" w:type="dxa"/>
            <w:vMerge w:val="restart"/>
            <w:vAlign w:val="center"/>
          </w:tcPr>
          <w:p w:rsidR="004C3609" w:rsidRPr="002F48C8" w:rsidRDefault="004C3609" w:rsidP="00975FBF">
            <w:pPr>
              <w:jc w:val="center"/>
            </w:pPr>
          </w:p>
        </w:tc>
      </w:tr>
      <w:tr w:rsidR="004C3609" w:rsidRPr="002F48C8" w:rsidTr="00975FBF">
        <w:trPr>
          <w:jc w:val="center"/>
        </w:trPr>
        <w:tc>
          <w:tcPr>
            <w:tcW w:w="1295" w:type="dxa"/>
            <w:vMerge/>
            <w:vAlign w:val="center"/>
          </w:tcPr>
          <w:p w:rsidR="004C3609" w:rsidRPr="002F48C8" w:rsidRDefault="004C3609" w:rsidP="00975FBF">
            <w:pPr>
              <w:jc w:val="center"/>
            </w:pPr>
          </w:p>
        </w:tc>
        <w:tc>
          <w:tcPr>
            <w:tcW w:w="681" w:type="dxa"/>
            <w:vAlign w:val="center"/>
          </w:tcPr>
          <w:p w:rsidR="004C3609" w:rsidRPr="002F48C8" w:rsidRDefault="004C3609" w:rsidP="00975FBF">
            <w:pPr>
              <w:jc w:val="center"/>
            </w:pPr>
            <w:r w:rsidRPr="002F48C8">
              <w:t>12</w:t>
            </w:r>
          </w:p>
        </w:tc>
        <w:tc>
          <w:tcPr>
            <w:tcW w:w="2178" w:type="dxa"/>
            <w:vAlign w:val="center"/>
          </w:tcPr>
          <w:p w:rsidR="004C3609" w:rsidRPr="002F48C8" w:rsidRDefault="004C3609" w:rsidP="00975FBF">
            <w:r w:rsidRPr="002F48C8">
              <w:rPr>
                <w:rFonts w:hint="eastAsia"/>
              </w:rPr>
              <w:t>委派采购人代表参与评审</w:t>
            </w:r>
          </w:p>
        </w:tc>
        <w:tc>
          <w:tcPr>
            <w:tcW w:w="8028" w:type="dxa"/>
            <w:vAlign w:val="center"/>
          </w:tcPr>
          <w:p w:rsidR="004C3609" w:rsidRPr="002F48C8" w:rsidRDefault="004C3609" w:rsidP="00975FBF">
            <w:r w:rsidRPr="002F48C8">
              <w:rPr>
                <w:rFonts w:hint="eastAsia"/>
              </w:rPr>
              <w:t>采购人有权委派采购人代表与评审专家共同组成评标委员会、竞争性谈判小组、询价小组、竞争性磋商小组，参与采购项目评审。</w:t>
            </w:r>
          </w:p>
        </w:tc>
        <w:tc>
          <w:tcPr>
            <w:tcW w:w="1758" w:type="dxa"/>
            <w:vMerge/>
            <w:vAlign w:val="center"/>
          </w:tcPr>
          <w:p w:rsidR="004C3609" w:rsidRPr="002F48C8" w:rsidRDefault="004C3609" w:rsidP="00975FBF">
            <w:pPr>
              <w:jc w:val="center"/>
            </w:pPr>
          </w:p>
        </w:tc>
      </w:tr>
      <w:tr w:rsidR="004C3609" w:rsidRPr="002F48C8" w:rsidTr="00975FBF">
        <w:trPr>
          <w:jc w:val="center"/>
        </w:trPr>
        <w:tc>
          <w:tcPr>
            <w:tcW w:w="1295" w:type="dxa"/>
            <w:vAlign w:val="center"/>
          </w:tcPr>
          <w:p w:rsidR="004C3609" w:rsidRPr="002F48C8" w:rsidRDefault="004C3609" w:rsidP="00975FBF">
            <w:pPr>
              <w:jc w:val="center"/>
            </w:pPr>
            <w:r w:rsidRPr="002F48C8">
              <w:rPr>
                <w:rFonts w:hint="eastAsia"/>
              </w:rPr>
              <w:t>项目评审</w:t>
            </w:r>
          </w:p>
        </w:tc>
        <w:tc>
          <w:tcPr>
            <w:tcW w:w="681" w:type="dxa"/>
            <w:vAlign w:val="center"/>
          </w:tcPr>
          <w:p w:rsidR="004C3609" w:rsidRPr="002F48C8" w:rsidRDefault="004C3609" w:rsidP="00975FBF">
            <w:pPr>
              <w:jc w:val="center"/>
            </w:pPr>
            <w:r w:rsidRPr="002F48C8">
              <w:t>13</w:t>
            </w:r>
          </w:p>
        </w:tc>
        <w:tc>
          <w:tcPr>
            <w:tcW w:w="2178" w:type="dxa"/>
            <w:vAlign w:val="center"/>
          </w:tcPr>
          <w:p w:rsidR="004C3609" w:rsidRPr="002F48C8" w:rsidRDefault="004C3609" w:rsidP="00975FBF">
            <w:r w:rsidRPr="002F48C8">
              <w:rPr>
                <w:rFonts w:hint="eastAsia"/>
              </w:rPr>
              <w:t>招标采购中重新组建评标委员会评审</w:t>
            </w:r>
          </w:p>
        </w:tc>
        <w:tc>
          <w:tcPr>
            <w:tcW w:w="8028" w:type="dxa"/>
            <w:vAlign w:val="center"/>
          </w:tcPr>
          <w:p w:rsidR="004C3609" w:rsidRPr="002F48C8" w:rsidRDefault="004C3609" w:rsidP="00975FBF">
            <w:r w:rsidRPr="002F48C8">
              <w:rPr>
                <w:rFonts w:hint="eastAsia"/>
              </w:rPr>
              <w:t>货物、服务招标采购中，出现下列情形的，采购人可以或者委托采购代理机构重新组建评标委员会进行评标，并书面报告本级财政部门，但采购合同已经履行的除外</w:t>
            </w:r>
            <w:r w:rsidRPr="002F48C8">
              <w:t>:(</w:t>
            </w:r>
            <w:r w:rsidRPr="002F48C8">
              <w:rPr>
                <w:rFonts w:hint="eastAsia"/>
              </w:rPr>
              <w:t>一</w:t>
            </w:r>
            <w:r w:rsidRPr="002F48C8">
              <w:t>)</w:t>
            </w:r>
            <w:r w:rsidRPr="002F48C8">
              <w:rPr>
                <w:rFonts w:hint="eastAsia"/>
              </w:rPr>
              <w:t>评标委员会组成不符合规定的；</w:t>
            </w:r>
            <w:r w:rsidRPr="002F48C8">
              <w:t>(</w:t>
            </w:r>
            <w:r w:rsidRPr="002F48C8">
              <w:rPr>
                <w:rFonts w:hint="eastAsia"/>
              </w:rPr>
              <w:t>二</w:t>
            </w:r>
            <w:r w:rsidRPr="002F48C8">
              <w:t>)</w:t>
            </w:r>
            <w:r w:rsidRPr="002F48C8">
              <w:rPr>
                <w:rFonts w:hint="eastAsia"/>
              </w:rPr>
              <w:t>出现评标委员会或者其成员评审意见无效情形的；</w:t>
            </w:r>
            <w:r w:rsidRPr="002F48C8">
              <w:t>(</w:t>
            </w:r>
            <w:r w:rsidRPr="002F48C8">
              <w:rPr>
                <w:rFonts w:hint="eastAsia"/>
              </w:rPr>
              <w:t>三</w:t>
            </w:r>
            <w:r w:rsidRPr="002F48C8">
              <w:t>)</w:t>
            </w:r>
            <w:r w:rsidRPr="002F48C8">
              <w:rPr>
                <w:rFonts w:hint="eastAsia"/>
              </w:rPr>
              <w:t>评标委员会及其成员独立评标受到非法干预的；</w:t>
            </w:r>
            <w:r w:rsidRPr="002F48C8">
              <w:t>(</w:t>
            </w:r>
            <w:r w:rsidRPr="002F48C8">
              <w:rPr>
                <w:rFonts w:hint="eastAsia"/>
              </w:rPr>
              <w:t>四</w:t>
            </w:r>
            <w:r w:rsidRPr="002F48C8">
              <w:t>)</w:t>
            </w:r>
            <w:r w:rsidRPr="002F48C8">
              <w:rPr>
                <w:rFonts w:hint="eastAsia"/>
              </w:rPr>
              <w:t>评审专家未按照采购文件规定的评审程序、评审方法、评审标准进行独立评审</w:t>
            </w:r>
            <w:r w:rsidRPr="002F48C8">
              <w:t>|</w:t>
            </w:r>
            <w:r w:rsidRPr="002F48C8">
              <w:rPr>
                <w:rFonts w:hint="eastAsia"/>
              </w:rPr>
              <w:t>的；</w:t>
            </w:r>
            <w:r w:rsidRPr="002F48C8">
              <w:t>(</w:t>
            </w:r>
            <w:r w:rsidRPr="002F48C8">
              <w:rPr>
                <w:rFonts w:hint="eastAsia"/>
              </w:rPr>
              <w:t>五</w:t>
            </w:r>
            <w:r w:rsidRPr="002F48C8">
              <w:t>)</w:t>
            </w:r>
            <w:r w:rsidRPr="002F48C8">
              <w:rPr>
                <w:rFonts w:hint="eastAsia"/>
              </w:rPr>
              <w:t>评审专家泄露采购文件、评审情况的；</w:t>
            </w:r>
            <w:r w:rsidRPr="002F48C8">
              <w:t>(</w:t>
            </w:r>
            <w:r w:rsidRPr="002F48C8">
              <w:rPr>
                <w:rFonts w:hint="eastAsia"/>
              </w:rPr>
              <w:t>六</w:t>
            </w:r>
            <w:r w:rsidRPr="002F48C8">
              <w:t>)</w:t>
            </w:r>
            <w:r w:rsidRPr="002F48C8">
              <w:rPr>
                <w:rFonts w:hint="eastAsia"/>
              </w:rPr>
              <w:t>评审专家与供应商有利害关系未回避的；</w:t>
            </w:r>
            <w:r w:rsidRPr="002F48C8">
              <w:t>(</w:t>
            </w:r>
            <w:r w:rsidRPr="002F48C8">
              <w:rPr>
                <w:rFonts w:hint="eastAsia"/>
              </w:rPr>
              <w:t>七</w:t>
            </w:r>
            <w:r w:rsidRPr="002F48C8">
              <w:t>)</w:t>
            </w:r>
            <w:r w:rsidRPr="002F48C8">
              <w:rPr>
                <w:rFonts w:hint="eastAsia"/>
              </w:rPr>
              <w:t>评审专家收受采购人、采购代理机构、供应商贿赂或者其他不正当利益情形的。</w:t>
            </w:r>
          </w:p>
        </w:tc>
        <w:tc>
          <w:tcPr>
            <w:tcW w:w="1758" w:type="dxa"/>
            <w:vAlign w:val="center"/>
          </w:tcPr>
          <w:p w:rsidR="004C3609" w:rsidRPr="002F48C8" w:rsidRDefault="004C3609" w:rsidP="00975FBF">
            <w:pPr>
              <w:jc w:val="center"/>
            </w:pPr>
          </w:p>
        </w:tc>
      </w:tr>
      <w:tr w:rsidR="004C3609" w:rsidRPr="002F48C8" w:rsidTr="00975FBF">
        <w:trPr>
          <w:jc w:val="center"/>
        </w:trPr>
        <w:tc>
          <w:tcPr>
            <w:tcW w:w="1295" w:type="dxa"/>
            <w:vMerge w:val="restart"/>
            <w:vAlign w:val="center"/>
          </w:tcPr>
          <w:p w:rsidR="004C3609" w:rsidRPr="002F48C8" w:rsidRDefault="004C3609" w:rsidP="00975FBF">
            <w:pPr>
              <w:jc w:val="center"/>
            </w:pPr>
            <w:r w:rsidRPr="002F48C8">
              <w:rPr>
                <w:rFonts w:hint="eastAsia"/>
              </w:rPr>
              <w:t>确定中标、成交供应商</w:t>
            </w:r>
          </w:p>
        </w:tc>
        <w:tc>
          <w:tcPr>
            <w:tcW w:w="681" w:type="dxa"/>
            <w:vAlign w:val="center"/>
          </w:tcPr>
          <w:p w:rsidR="004C3609" w:rsidRPr="002F48C8" w:rsidRDefault="004C3609" w:rsidP="00975FBF">
            <w:pPr>
              <w:jc w:val="center"/>
            </w:pPr>
            <w:r w:rsidRPr="002F48C8">
              <w:t>14</w:t>
            </w:r>
          </w:p>
        </w:tc>
        <w:tc>
          <w:tcPr>
            <w:tcW w:w="2178" w:type="dxa"/>
            <w:vAlign w:val="center"/>
          </w:tcPr>
          <w:p w:rsidR="004C3609" w:rsidRPr="002F48C8" w:rsidRDefault="004C3609" w:rsidP="00975FBF">
            <w:r w:rsidRPr="002F48C8">
              <w:rPr>
                <w:rFonts w:hint="eastAsia"/>
              </w:rPr>
              <w:t>授权评标委员会、竞争性谈判小组、询价小组或者竞争性磋商小组确定中标、成交供应商</w:t>
            </w:r>
          </w:p>
        </w:tc>
        <w:tc>
          <w:tcPr>
            <w:tcW w:w="8028" w:type="dxa"/>
            <w:vAlign w:val="center"/>
          </w:tcPr>
          <w:p w:rsidR="004C3609" w:rsidRPr="002F48C8" w:rsidRDefault="004C3609" w:rsidP="00975FBF">
            <w:r w:rsidRPr="002F48C8">
              <w:rPr>
                <w:rFonts w:hint="eastAsia"/>
              </w:rPr>
              <w:t>采购人可以书面授权评标委员会、谈判小组、询价小组、磋商小组直接确定中标、成交供应商。</w:t>
            </w:r>
          </w:p>
        </w:tc>
        <w:tc>
          <w:tcPr>
            <w:tcW w:w="1758" w:type="dxa"/>
            <w:vMerge w:val="restart"/>
            <w:vAlign w:val="center"/>
          </w:tcPr>
          <w:p w:rsidR="004C3609" w:rsidRPr="002F48C8" w:rsidRDefault="004C3609" w:rsidP="00975FBF">
            <w:pPr>
              <w:jc w:val="center"/>
            </w:pPr>
          </w:p>
        </w:tc>
      </w:tr>
      <w:tr w:rsidR="004C3609" w:rsidRPr="002F48C8" w:rsidTr="00975FBF">
        <w:trPr>
          <w:jc w:val="center"/>
        </w:trPr>
        <w:tc>
          <w:tcPr>
            <w:tcW w:w="1295" w:type="dxa"/>
            <w:vMerge/>
            <w:vAlign w:val="center"/>
          </w:tcPr>
          <w:p w:rsidR="004C3609" w:rsidRPr="002F48C8" w:rsidRDefault="004C3609" w:rsidP="00975FBF">
            <w:pPr>
              <w:jc w:val="center"/>
            </w:pPr>
          </w:p>
        </w:tc>
        <w:tc>
          <w:tcPr>
            <w:tcW w:w="681" w:type="dxa"/>
            <w:vAlign w:val="center"/>
          </w:tcPr>
          <w:p w:rsidR="004C3609" w:rsidRPr="002F48C8" w:rsidRDefault="004C3609" w:rsidP="00975FBF">
            <w:pPr>
              <w:jc w:val="center"/>
            </w:pPr>
            <w:r w:rsidRPr="002F48C8">
              <w:t>15</w:t>
            </w:r>
          </w:p>
        </w:tc>
        <w:tc>
          <w:tcPr>
            <w:tcW w:w="2178" w:type="dxa"/>
            <w:vAlign w:val="center"/>
          </w:tcPr>
          <w:p w:rsidR="004C3609" w:rsidRPr="002F48C8" w:rsidRDefault="004C3609" w:rsidP="00975FBF">
            <w:r w:rsidRPr="002F48C8">
              <w:rPr>
                <w:rFonts w:hint="eastAsia"/>
              </w:rPr>
              <w:t>另行确定中标、成交供应商或者决定重新开展采购活动</w:t>
            </w:r>
          </w:p>
        </w:tc>
        <w:tc>
          <w:tcPr>
            <w:tcW w:w="8028" w:type="dxa"/>
            <w:vAlign w:val="center"/>
          </w:tcPr>
          <w:p w:rsidR="004C3609" w:rsidRPr="002F48C8" w:rsidRDefault="004C3609" w:rsidP="00975FBF">
            <w:r w:rsidRPr="002F48C8">
              <w:rPr>
                <w:rFonts w:hint="eastAsia"/>
              </w:rPr>
              <w:t>中标或者成交供应商拒绝与采购人签订合同的，采购人可以按照评审报告推荐的中标或者成交候选人名单排序</w:t>
            </w:r>
            <w:r w:rsidRPr="002F48C8">
              <w:t>,</w:t>
            </w:r>
            <w:r w:rsidRPr="002F48C8">
              <w:rPr>
                <w:rFonts w:hint="eastAsia"/>
              </w:rPr>
              <w:t>确定下一候选人为中标或者成交供应商，也可以重新开展政府采购活动。</w:t>
            </w:r>
          </w:p>
        </w:tc>
        <w:tc>
          <w:tcPr>
            <w:tcW w:w="1758" w:type="dxa"/>
            <w:vMerge/>
            <w:vAlign w:val="center"/>
          </w:tcPr>
          <w:p w:rsidR="004C3609" w:rsidRPr="002F48C8" w:rsidRDefault="004C3609" w:rsidP="00975FBF">
            <w:pPr>
              <w:jc w:val="center"/>
            </w:pPr>
          </w:p>
        </w:tc>
      </w:tr>
      <w:tr w:rsidR="004C3609" w:rsidRPr="002F48C8" w:rsidTr="00975FBF">
        <w:trPr>
          <w:jc w:val="center"/>
        </w:trPr>
        <w:tc>
          <w:tcPr>
            <w:tcW w:w="1295" w:type="dxa"/>
            <w:vMerge w:val="restart"/>
            <w:vAlign w:val="center"/>
          </w:tcPr>
          <w:p w:rsidR="004C3609" w:rsidRPr="002F48C8" w:rsidRDefault="004C3609" w:rsidP="00975FBF">
            <w:pPr>
              <w:jc w:val="center"/>
            </w:pPr>
            <w:r w:rsidRPr="002F48C8">
              <w:rPr>
                <w:rFonts w:hint="eastAsia"/>
              </w:rPr>
              <w:t>合同管理</w:t>
            </w:r>
          </w:p>
        </w:tc>
        <w:tc>
          <w:tcPr>
            <w:tcW w:w="681" w:type="dxa"/>
            <w:vAlign w:val="center"/>
          </w:tcPr>
          <w:p w:rsidR="004C3609" w:rsidRPr="002F48C8" w:rsidRDefault="004C3609" w:rsidP="00975FBF">
            <w:pPr>
              <w:jc w:val="center"/>
            </w:pPr>
            <w:r w:rsidRPr="002F48C8">
              <w:t>16</w:t>
            </w:r>
          </w:p>
        </w:tc>
        <w:tc>
          <w:tcPr>
            <w:tcW w:w="2178" w:type="dxa"/>
            <w:vAlign w:val="center"/>
          </w:tcPr>
          <w:p w:rsidR="004C3609" w:rsidRPr="002F48C8" w:rsidRDefault="004C3609" w:rsidP="00975FBF">
            <w:r w:rsidRPr="002F48C8">
              <w:rPr>
                <w:rFonts w:hint="eastAsia"/>
              </w:rPr>
              <w:t>委托采购代理机构代其与供应商签订采购合同</w:t>
            </w:r>
          </w:p>
        </w:tc>
        <w:tc>
          <w:tcPr>
            <w:tcW w:w="8028" w:type="dxa"/>
            <w:vAlign w:val="center"/>
          </w:tcPr>
          <w:p w:rsidR="004C3609" w:rsidRPr="002F48C8" w:rsidRDefault="004C3609" w:rsidP="00975FBF">
            <w:r w:rsidRPr="002F48C8">
              <w:rPr>
                <w:rFonts w:hint="eastAsia"/>
              </w:rPr>
              <w:t>采购人可以委托采购代理机构代表其与供应商签订政府采购合同。</w:t>
            </w:r>
          </w:p>
        </w:tc>
        <w:tc>
          <w:tcPr>
            <w:tcW w:w="1758" w:type="dxa"/>
            <w:vMerge w:val="restart"/>
            <w:vAlign w:val="center"/>
          </w:tcPr>
          <w:p w:rsidR="004C3609" w:rsidRPr="002F48C8" w:rsidRDefault="004C3609" w:rsidP="00975FBF">
            <w:pPr>
              <w:jc w:val="center"/>
            </w:pPr>
          </w:p>
        </w:tc>
      </w:tr>
      <w:tr w:rsidR="004C3609" w:rsidRPr="002F48C8" w:rsidTr="00975FBF">
        <w:trPr>
          <w:jc w:val="center"/>
        </w:trPr>
        <w:tc>
          <w:tcPr>
            <w:tcW w:w="1295" w:type="dxa"/>
            <w:vMerge/>
            <w:vAlign w:val="center"/>
          </w:tcPr>
          <w:p w:rsidR="004C3609" w:rsidRPr="002F48C8" w:rsidRDefault="004C3609" w:rsidP="00975FBF">
            <w:pPr>
              <w:jc w:val="center"/>
            </w:pPr>
          </w:p>
        </w:tc>
        <w:tc>
          <w:tcPr>
            <w:tcW w:w="681" w:type="dxa"/>
            <w:vAlign w:val="center"/>
          </w:tcPr>
          <w:p w:rsidR="004C3609" w:rsidRPr="002F48C8" w:rsidRDefault="004C3609" w:rsidP="00975FBF">
            <w:pPr>
              <w:jc w:val="center"/>
            </w:pPr>
            <w:r w:rsidRPr="002F48C8">
              <w:t>17</w:t>
            </w:r>
          </w:p>
        </w:tc>
        <w:tc>
          <w:tcPr>
            <w:tcW w:w="2178" w:type="dxa"/>
            <w:vAlign w:val="center"/>
          </w:tcPr>
          <w:p w:rsidR="004C3609" w:rsidRPr="002F48C8" w:rsidRDefault="004C3609" w:rsidP="00975FBF">
            <w:r w:rsidRPr="002F48C8">
              <w:rPr>
                <w:rFonts w:hint="eastAsia"/>
              </w:rPr>
              <w:t>同意中标、成交供应商依法采取分包方式履行合同</w:t>
            </w:r>
          </w:p>
        </w:tc>
        <w:tc>
          <w:tcPr>
            <w:tcW w:w="8028" w:type="dxa"/>
            <w:vAlign w:val="center"/>
          </w:tcPr>
          <w:p w:rsidR="004C3609" w:rsidRPr="002F48C8" w:rsidRDefault="004C3609" w:rsidP="00975FBF">
            <w:r w:rsidRPr="002F48C8">
              <w:rPr>
                <w:rFonts w:hint="eastAsia"/>
              </w:rPr>
              <w:t>采购人有权同意中标、成交供应商依法采取分包方式履行合同。</w:t>
            </w:r>
          </w:p>
        </w:tc>
        <w:tc>
          <w:tcPr>
            <w:tcW w:w="1758" w:type="dxa"/>
            <w:vMerge/>
            <w:vAlign w:val="center"/>
          </w:tcPr>
          <w:p w:rsidR="004C3609" w:rsidRPr="002F48C8" w:rsidRDefault="004C3609" w:rsidP="00975FBF">
            <w:pPr>
              <w:jc w:val="center"/>
            </w:pPr>
          </w:p>
        </w:tc>
      </w:tr>
      <w:tr w:rsidR="004C3609" w:rsidRPr="002F48C8" w:rsidTr="00975FBF">
        <w:trPr>
          <w:jc w:val="center"/>
        </w:trPr>
        <w:tc>
          <w:tcPr>
            <w:tcW w:w="1295" w:type="dxa"/>
            <w:vMerge/>
            <w:vAlign w:val="center"/>
          </w:tcPr>
          <w:p w:rsidR="004C3609" w:rsidRPr="002F48C8" w:rsidRDefault="004C3609" w:rsidP="00975FBF">
            <w:pPr>
              <w:jc w:val="center"/>
            </w:pPr>
          </w:p>
        </w:tc>
        <w:tc>
          <w:tcPr>
            <w:tcW w:w="681" w:type="dxa"/>
            <w:vAlign w:val="center"/>
          </w:tcPr>
          <w:p w:rsidR="004C3609" w:rsidRPr="002F48C8" w:rsidRDefault="004C3609" w:rsidP="00975FBF">
            <w:pPr>
              <w:jc w:val="center"/>
            </w:pPr>
            <w:r w:rsidRPr="002F48C8">
              <w:t>18</w:t>
            </w:r>
          </w:p>
        </w:tc>
        <w:tc>
          <w:tcPr>
            <w:tcW w:w="2178" w:type="dxa"/>
            <w:vAlign w:val="center"/>
          </w:tcPr>
          <w:p w:rsidR="004C3609" w:rsidRPr="002F48C8" w:rsidRDefault="004C3609" w:rsidP="00975FBF">
            <w:r w:rsidRPr="002F48C8">
              <w:rPr>
                <w:rFonts w:hint="eastAsia"/>
              </w:rPr>
              <w:t>签订补充采购合同</w:t>
            </w:r>
          </w:p>
        </w:tc>
        <w:tc>
          <w:tcPr>
            <w:tcW w:w="8028" w:type="dxa"/>
            <w:vAlign w:val="center"/>
          </w:tcPr>
          <w:p w:rsidR="004C3609" w:rsidRPr="002F48C8" w:rsidRDefault="004C3609" w:rsidP="00975FBF">
            <w:r w:rsidRPr="002F48C8">
              <w:rPr>
                <w:rFonts w:hint="eastAsia"/>
              </w:rPr>
              <w:t>政府采购合同履行中，采购人需追加与合同标的相同的货物、工程或者服务的，在不改变合同其他条款的前提下，可以与供应商协商签订不超过原合同采购金额的百分之十补充合同。</w:t>
            </w:r>
          </w:p>
        </w:tc>
        <w:tc>
          <w:tcPr>
            <w:tcW w:w="1758" w:type="dxa"/>
            <w:vMerge/>
            <w:vAlign w:val="center"/>
          </w:tcPr>
          <w:p w:rsidR="004C3609" w:rsidRPr="002F48C8" w:rsidRDefault="004C3609" w:rsidP="00975FBF">
            <w:pPr>
              <w:jc w:val="center"/>
            </w:pPr>
          </w:p>
        </w:tc>
      </w:tr>
      <w:tr w:rsidR="004C3609" w:rsidRPr="002F48C8" w:rsidTr="00975FBF">
        <w:trPr>
          <w:jc w:val="center"/>
        </w:trPr>
        <w:tc>
          <w:tcPr>
            <w:tcW w:w="1295" w:type="dxa"/>
            <w:vMerge w:val="restart"/>
            <w:vAlign w:val="center"/>
          </w:tcPr>
          <w:p w:rsidR="004C3609" w:rsidRPr="002F48C8" w:rsidRDefault="004C3609" w:rsidP="00975FBF">
            <w:pPr>
              <w:jc w:val="center"/>
            </w:pPr>
            <w:r w:rsidRPr="002F48C8">
              <w:rPr>
                <w:rFonts w:hint="eastAsia"/>
              </w:rPr>
              <w:t>政府采购信息公告</w:t>
            </w:r>
          </w:p>
        </w:tc>
        <w:tc>
          <w:tcPr>
            <w:tcW w:w="681" w:type="dxa"/>
            <w:vAlign w:val="center"/>
          </w:tcPr>
          <w:p w:rsidR="004C3609" w:rsidRPr="002F48C8" w:rsidRDefault="004C3609" w:rsidP="00975FBF">
            <w:pPr>
              <w:jc w:val="center"/>
            </w:pPr>
            <w:r w:rsidRPr="002F48C8">
              <w:t>19</w:t>
            </w:r>
          </w:p>
        </w:tc>
        <w:tc>
          <w:tcPr>
            <w:tcW w:w="2178" w:type="dxa"/>
            <w:vAlign w:val="center"/>
          </w:tcPr>
          <w:p w:rsidR="004C3609" w:rsidRPr="002F48C8" w:rsidRDefault="004C3609" w:rsidP="00975FBF">
            <w:r w:rsidRPr="002F48C8">
              <w:rPr>
                <w:rFonts w:hint="eastAsia"/>
              </w:rPr>
              <w:t>招标公告和资格预审公告合并发布</w:t>
            </w:r>
          </w:p>
        </w:tc>
        <w:tc>
          <w:tcPr>
            <w:tcW w:w="8028" w:type="dxa"/>
            <w:vAlign w:val="center"/>
          </w:tcPr>
          <w:p w:rsidR="004C3609" w:rsidRPr="002F48C8" w:rsidRDefault="004C3609" w:rsidP="00975FBF">
            <w:r w:rsidRPr="002F48C8">
              <w:rPr>
                <w:rFonts w:hint="eastAsia"/>
              </w:rPr>
              <w:t>公开招标进行资格预审的，采购人可以将招标公告和资格预审公告合并发布。</w:t>
            </w:r>
          </w:p>
        </w:tc>
        <w:tc>
          <w:tcPr>
            <w:tcW w:w="1758" w:type="dxa"/>
            <w:vMerge w:val="restart"/>
            <w:vAlign w:val="center"/>
          </w:tcPr>
          <w:p w:rsidR="004C3609" w:rsidRPr="002F48C8" w:rsidRDefault="004C3609" w:rsidP="00975FBF">
            <w:pPr>
              <w:jc w:val="center"/>
            </w:pPr>
          </w:p>
        </w:tc>
      </w:tr>
      <w:tr w:rsidR="004C3609" w:rsidRPr="002F48C8" w:rsidTr="00975FBF">
        <w:trPr>
          <w:jc w:val="center"/>
        </w:trPr>
        <w:tc>
          <w:tcPr>
            <w:tcW w:w="1295" w:type="dxa"/>
            <w:vMerge/>
            <w:vAlign w:val="center"/>
          </w:tcPr>
          <w:p w:rsidR="004C3609" w:rsidRPr="002F48C8" w:rsidRDefault="004C3609" w:rsidP="00975FBF">
            <w:pPr>
              <w:jc w:val="center"/>
            </w:pPr>
          </w:p>
        </w:tc>
        <w:tc>
          <w:tcPr>
            <w:tcW w:w="681" w:type="dxa"/>
            <w:vAlign w:val="center"/>
          </w:tcPr>
          <w:p w:rsidR="004C3609" w:rsidRPr="002F48C8" w:rsidRDefault="004C3609" w:rsidP="00975FBF">
            <w:pPr>
              <w:jc w:val="center"/>
            </w:pPr>
            <w:r w:rsidRPr="002F48C8">
              <w:t>20</w:t>
            </w:r>
          </w:p>
        </w:tc>
        <w:tc>
          <w:tcPr>
            <w:tcW w:w="2178" w:type="dxa"/>
            <w:vAlign w:val="center"/>
          </w:tcPr>
          <w:p w:rsidR="004C3609" w:rsidRPr="002F48C8" w:rsidRDefault="004C3609" w:rsidP="00975FBF">
            <w:r w:rsidRPr="002F48C8">
              <w:rPr>
                <w:rFonts w:hint="eastAsia"/>
              </w:rPr>
              <w:t>顺延招标文件或者资格预审文件提供期限</w:t>
            </w:r>
          </w:p>
        </w:tc>
        <w:tc>
          <w:tcPr>
            <w:tcW w:w="8028" w:type="dxa"/>
            <w:vAlign w:val="center"/>
          </w:tcPr>
          <w:p w:rsidR="004C3609" w:rsidRPr="002F48C8" w:rsidRDefault="004C3609" w:rsidP="00975FBF">
            <w:r w:rsidRPr="002F48C8">
              <w:rPr>
                <w:rFonts w:hint="eastAsia"/>
              </w:rPr>
              <w:t>招标文件提供期限届满后，获取招标文件或者资格预审文件的潜在投标人不足</w:t>
            </w:r>
            <w:r w:rsidRPr="002F48C8">
              <w:t>3</w:t>
            </w:r>
            <w:r w:rsidRPr="002F48C8">
              <w:rPr>
                <w:rFonts w:hint="eastAsia"/>
              </w:rPr>
              <w:t>家的，采购人可以顺延提供期限，并予公告。</w:t>
            </w:r>
          </w:p>
        </w:tc>
        <w:tc>
          <w:tcPr>
            <w:tcW w:w="1758" w:type="dxa"/>
            <w:vMerge/>
            <w:vAlign w:val="center"/>
          </w:tcPr>
          <w:p w:rsidR="004C3609" w:rsidRPr="002F48C8" w:rsidRDefault="004C3609" w:rsidP="00975FBF">
            <w:pPr>
              <w:jc w:val="center"/>
            </w:pPr>
          </w:p>
        </w:tc>
      </w:tr>
      <w:tr w:rsidR="004C3609" w:rsidRPr="002F48C8" w:rsidTr="00975FBF">
        <w:trPr>
          <w:jc w:val="center"/>
        </w:trPr>
        <w:tc>
          <w:tcPr>
            <w:tcW w:w="1295" w:type="dxa"/>
            <w:vAlign w:val="center"/>
          </w:tcPr>
          <w:p w:rsidR="004C3609" w:rsidRPr="002F48C8" w:rsidRDefault="004C3609" w:rsidP="00975FBF">
            <w:pPr>
              <w:jc w:val="center"/>
            </w:pPr>
            <w:r w:rsidRPr="002F48C8">
              <w:rPr>
                <w:rFonts w:hint="eastAsia"/>
              </w:rPr>
              <w:t>政府采购项目询问、质疑、投诉</w:t>
            </w:r>
          </w:p>
        </w:tc>
        <w:tc>
          <w:tcPr>
            <w:tcW w:w="681" w:type="dxa"/>
            <w:vAlign w:val="center"/>
          </w:tcPr>
          <w:p w:rsidR="004C3609" w:rsidRPr="002F48C8" w:rsidRDefault="004C3609" w:rsidP="00975FBF">
            <w:pPr>
              <w:jc w:val="center"/>
            </w:pPr>
            <w:r w:rsidRPr="002F48C8">
              <w:t>21</w:t>
            </w:r>
          </w:p>
        </w:tc>
        <w:tc>
          <w:tcPr>
            <w:tcW w:w="2178" w:type="dxa"/>
            <w:vAlign w:val="center"/>
          </w:tcPr>
          <w:p w:rsidR="004C3609" w:rsidRPr="002F48C8" w:rsidRDefault="004C3609" w:rsidP="00975FBF">
            <w:r w:rsidRPr="002F48C8">
              <w:rPr>
                <w:rFonts w:hint="eastAsia"/>
              </w:rPr>
              <w:t>组织原评标委员会、竞争性谈判小组、询价小组、竞争性磋商小组协助答复质疑</w:t>
            </w:r>
          </w:p>
        </w:tc>
        <w:tc>
          <w:tcPr>
            <w:tcW w:w="8028" w:type="dxa"/>
            <w:vAlign w:val="center"/>
          </w:tcPr>
          <w:p w:rsidR="004C3609" w:rsidRPr="002F48C8" w:rsidRDefault="004C3609" w:rsidP="00975FBF">
            <w:r w:rsidRPr="002F48C8">
              <w:rPr>
                <w:rFonts w:hint="eastAsia"/>
              </w:rPr>
              <w:t>采购人在处理供应商对评审过程、中标或者成交结果提出的质疑时，可以组织原评标委员会、竞争性谈判小组、询价小组或者竞争性磋商小组协助答复质疑。</w:t>
            </w:r>
          </w:p>
        </w:tc>
        <w:tc>
          <w:tcPr>
            <w:tcW w:w="1758" w:type="dxa"/>
            <w:vMerge/>
            <w:vAlign w:val="center"/>
          </w:tcPr>
          <w:p w:rsidR="004C3609" w:rsidRPr="002F48C8" w:rsidRDefault="004C3609" w:rsidP="00975FBF">
            <w:pPr>
              <w:jc w:val="center"/>
            </w:pPr>
          </w:p>
        </w:tc>
      </w:tr>
      <w:tr w:rsidR="004C3609" w:rsidRPr="002F48C8" w:rsidTr="00975FBF">
        <w:trPr>
          <w:jc w:val="center"/>
        </w:trPr>
        <w:tc>
          <w:tcPr>
            <w:tcW w:w="1295" w:type="dxa"/>
            <w:vAlign w:val="center"/>
          </w:tcPr>
          <w:p w:rsidR="004C3609" w:rsidRPr="002F48C8" w:rsidRDefault="004C3609" w:rsidP="00975FBF">
            <w:pPr>
              <w:jc w:val="center"/>
            </w:pPr>
            <w:r w:rsidRPr="002F48C8">
              <w:rPr>
                <w:rFonts w:hint="eastAsia"/>
              </w:rPr>
              <w:t>政府采购监督检查</w:t>
            </w:r>
          </w:p>
        </w:tc>
        <w:tc>
          <w:tcPr>
            <w:tcW w:w="681" w:type="dxa"/>
            <w:vAlign w:val="center"/>
          </w:tcPr>
          <w:p w:rsidR="004C3609" w:rsidRPr="002F48C8" w:rsidRDefault="004C3609" w:rsidP="00975FBF">
            <w:pPr>
              <w:jc w:val="center"/>
            </w:pPr>
            <w:r w:rsidRPr="002F48C8">
              <w:t>22</w:t>
            </w:r>
          </w:p>
        </w:tc>
        <w:tc>
          <w:tcPr>
            <w:tcW w:w="2178" w:type="dxa"/>
            <w:vAlign w:val="center"/>
          </w:tcPr>
          <w:p w:rsidR="004C3609" w:rsidRPr="002F48C8" w:rsidRDefault="004C3609" w:rsidP="00975FBF">
            <w:r w:rsidRPr="002F48C8">
              <w:rPr>
                <w:rFonts w:hint="eastAsia"/>
              </w:rPr>
              <w:t>依法控告和检举</w:t>
            </w:r>
          </w:p>
        </w:tc>
        <w:tc>
          <w:tcPr>
            <w:tcW w:w="8028" w:type="dxa"/>
            <w:vAlign w:val="center"/>
          </w:tcPr>
          <w:p w:rsidR="004C3609" w:rsidRPr="002F48C8" w:rsidRDefault="004C3609" w:rsidP="00975FBF">
            <w:r w:rsidRPr="002F48C8">
              <w:rPr>
                <w:rFonts w:hint="eastAsia"/>
              </w:rPr>
              <w:t>采购人对政府采购活动中存在的违法违规行为，有权控告和检举。</w:t>
            </w:r>
          </w:p>
        </w:tc>
        <w:tc>
          <w:tcPr>
            <w:tcW w:w="1758" w:type="dxa"/>
            <w:vAlign w:val="center"/>
          </w:tcPr>
          <w:p w:rsidR="004C3609" w:rsidRPr="002F48C8" w:rsidRDefault="004C3609" w:rsidP="00975FBF">
            <w:pPr>
              <w:jc w:val="center"/>
            </w:pPr>
          </w:p>
        </w:tc>
      </w:tr>
      <w:tr w:rsidR="004C3609" w:rsidRPr="002F48C8" w:rsidTr="00975FBF">
        <w:trPr>
          <w:jc w:val="center"/>
        </w:trPr>
        <w:tc>
          <w:tcPr>
            <w:tcW w:w="1295" w:type="dxa"/>
            <w:vAlign w:val="center"/>
          </w:tcPr>
          <w:p w:rsidR="004C3609" w:rsidRPr="002F48C8" w:rsidRDefault="004C3609" w:rsidP="00975FBF">
            <w:pPr>
              <w:jc w:val="center"/>
            </w:pPr>
            <w:r w:rsidRPr="002F48C8">
              <w:rPr>
                <w:rFonts w:hint="eastAsia"/>
              </w:rPr>
              <w:t>采购资料保存</w:t>
            </w:r>
          </w:p>
        </w:tc>
        <w:tc>
          <w:tcPr>
            <w:tcW w:w="681" w:type="dxa"/>
            <w:vAlign w:val="center"/>
          </w:tcPr>
          <w:p w:rsidR="004C3609" w:rsidRPr="002F48C8" w:rsidRDefault="004C3609" w:rsidP="00975FBF">
            <w:pPr>
              <w:jc w:val="center"/>
            </w:pPr>
            <w:r w:rsidRPr="002F48C8">
              <w:t>23</w:t>
            </w:r>
          </w:p>
        </w:tc>
        <w:tc>
          <w:tcPr>
            <w:tcW w:w="2178" w:type="dxa"/>
            <w:vAlign w:val="center"/>
          </w:tcPr>
          <w:p w:rsidR="004C3609" w:rsidRPr="002F48C8" w:rsidRDefault="004C3609" w:rsidP="00975FBF">
            <w:r w:rsidRPr="002F48C8">
              <w:rPr>
                <w:rFonts w:hint="eastAsia"/>
              </w:rPr>
              <w:t>电子方式保存档案</w:t>
            </w:r>
          </w:p>
        </w:tc>
        <w:tc>
          <w:tcPr>
            <w:tcW w:w="8028" w:type="dxa"/>
            <w:vAlign w:val="center"/>
          </w:tcPr>
          <w:p w:rsidR="004C3609" w:rsidRPr="002F48C8" w:rsidRDefault="004C3609" w:rsidP="00975FBF">
            <w:r w:rsidRPr="002F48C8">
              <w:rPr>
                <w:rFonts w:hint="eastAsia"/>
              </w:rPr>
              <w:t>采购人可以用电子档案方式保存采购资料。</w:t>
            </w:r>
          </w:p>
        </w:tc>
        <w:tc>
          <w:tcPr>
            <w:tcW w:w="1758" w:type="dxa"/>
            <w:vAlign w:val="center"/>
          </w:tcPr>
          <w:p w:rsidR="004C3609" w:rsidRPr="002F48C8" w:rsidRDefault="004C3609" w:rsidP="00975FBF">
            <w:pPr>
              <w:jc w:val="center"/>
            </w:pPr>
          </w:p>
        </w:tc>
      </w:tr>
      <w:tr w:rsidR="004C3609" w:rsidRPr="002F48C8" w:rsidTr="00975FBF">
        <w:trPr>
          <w:jc w:val="center"/>
        </w:trPr>
        <w:tc>
          <w:tcPr>
            <w:tcW w:w="13940" w:type="dxa"/>
            <w:gridSpan w:val="5"/>
            <w:vAlign w:val="center"/>
          </w:tcPr>
          <w:p w:rsidR="004C3609" w:rsidRPr="002F48C8" w:rsidRDefault="004C3609" w:rsidP="00975FBF">
            <w:pPr>
              <w:rPr>
                <w:rFonts w:ascii="宋体"/>
              </w:rPr>
            </w:pPr>
            <w:r w:rsidRPr="002F48C8">
              <w:rPr>
                <w:rFonts w:ascii="宋体" w:hAnsi="宋体" w:hint="eastAsia"/>
              </w:rPr>
              <w:t>注：以上清单内容来自《中华人民共和国政府采购法》《中华人民共和国政府采购法实施条例》及有关规范性文件，采购人在开展政府采购活动中应严格按照上述法律法规规定以及参照本清单内容执行。</w:t>
            </w:r>
          </w:p>
        </w:tc>
      </w:tr>
    </w:tbl>
    <w:p w:rsidR="004C3609" w:rsidRDefault="004C3609" w:rsidP="00585062"/>
    <w:p w:rsidR="004C3609" w:rsidRDefault="004C3609" w:rsidP="00585062">
      <w:pPr>
        <w:spacing w:line="600" w:lineRule="exact"/>
        <w:rPr>
          <w:rFonts w:ascii="Times New Roman" w:eastAsia="仿宋_GB2312" w:hAnsi="Times New Roman"/>
          <w:sz w:val="32"/>
          <w:szCs w:val="32"/>
        </w:rPr>
      </w:pPr>
    </w:p>
    <w:p w:rsidR="004C3609" w:rsidRDefault="004C3609" w:rsidP="00585062">
      <w:pPr>
        <w:spacing w:line="600" w:lineRule="exact"/>
        <w:rPr>
          <w:rFonts w:ascii="Times New Roman" w:eastAsia="仿宋_GB2312" w:hAnsi="Times New Roman"/>
          <w:sz w:val="32"/>
          <w:szCs w:val="32"/>
        </w:rPr>
      </w:pPr>
    </w:p>
    <w:p w:rsidR="004C3609" w:rsidRDefault="004C3609" w:rsidP="00585062">
      <w:pPr>
        <w:spacing w:line="600" w:lineRule="exact"/>
        <w:rPr>
          <w:rFonts w:ascii="Times New Roman" w:eastAsia="仿宋_GB2312" w:hAnsi="Times New Roman"/>
          <w:sz w:val="32"/>
          <w:szCs w:val="32"/>
        </w:rPr>
      </w:pPr>
    </w:p>
    <w:p w:rsidR="004C3609" w:rsidRDefault="004C3609" w:rsidP="00585062">
      <w:pPr>
        <w:spacing w:line="600" w:lineRule="exact"/>
        <w:rPr>
          <w:rFonts w:ascii="Times New Roman" w:eastAsia="仿宋_GB2312" w:hAnsi="Times New Roman"/>
          <w:sz w:val="32"/>
          <w:szCs w:val="32"/>
        </w:rPr>
      </w:pPr>
    </w:p>
    <w:p w:rsidR="004C3609" w:rsidRDefault="004C3609" w:rsidP="00585062">
      <w:pPr>
        <w:spacing w:line="600" w:lineRule="exact"/>
        <w:rPr>
          <w:rFonts w:ascii="Times New Roman" w:eastAsia="仿宋_GB2312" w:hAnsi="Times New Roman"/>
          <w:sz w:val="32"/>
          <w:szCs w:val="32"/>
        </w:rPr>
      </w:pPr>
    </w:p>
    <w:p w:rsidR="004C3609" w:rsidRDefault="004C3609" w:rsidP="00585062">
      <w:pPr>
        <w:spacing w:line="600" w:lineRule="exact"/>
        <w:rPr>
          <w:rFonts w:ascii="Times New Roman" w:eastAsia="仿宋_GB2312" w:hAnsi="Times New Roman"/>
          <w:sz w:val="32"/>
          <w:szCs w:val="32"/>
        </w:rPr>
      </w:pPr>
    </w:p>
    <w:p w:rsidR="004C3609" w:rsidRDefault="004C3609" w:rsidP="00585062">
      <w:pPr>
        <w:spacing w:line="600" w:lineRule="exact"/>
        <w:rPr>
          <w:rFonts w:ascii="Times New Roman" w:eastAsia="仿宋_GB2312" w:hAnsi="Times New Roman"/>
          <w:sz w:val="32"/>
          <w:szCs w:val="32"/>
        </w:rPr>
      </w:pPr>
    </w:p>
    <w:p w:rsidR="004C3609" w:rsidRDefault="004C3609" w:rsidP="00585062">
      <w:pPr>
        <w:spacing w:line="600" w:lineRule="exact"/>
        <w:rPr>
          <w:rFonts w:ascii="Times New Roman" w:eastAsia="仿宋_GB2312" w:hAnsi="Times New Roman"/>
          <w:sz w:val="32"/>
          <w:szCs w:val="32"/>
        </w:rPr>
      </w:pPr>
    </w:p>
    <w:p w:rsidR="004C3609" w:rsidRDefault="004C3609" w:rsidP="00585062">
      <w:pPr>
        <w:spacing w:line="600" w:lineRule="exact"/>
        <w:rPr>
          <w:rFonts w:ascii="Times New Roman" w:eastAsia="仿宋_GB2312" w:hAnsi="Times New Roman"/>
          <w:sz w:val="32"/>
          <w:szCs w:val="32"/>
        </w:rPr>
      </w:pPr>
    </w:p>
    <w:p w:rsidR="004C3609" w:rsidRPr="00585062" w:rsidRDefault="004C3609" w:rsidP="00585062">
      <w:pPr>
        <w:rPr>
          <w:rFonts w:ascii="黑体" w:eastAsia="黑体" w:hAnsi="黑体"/>
          <w:sz w:val="32"/>
          <w:szCs w:val="32"/>
        </w:rPr>
      </w:pPr>
      <w:r w:rsidRPr="00585062">
        <w:rPr>
          <w:rFonts w:ascii="黑体" w:eastAsia="黑体" w:hAnsi="黑体" w:hint="eastAsia"/>
          <w:sz w:val="32"/>
          <w:szCs w:val="32"/>
        </w:rPr>
        <w:t>附件</w:t>
      </w:r>
      <w:r w:rsidRPr="00585062">
        <w:rPr>
          <w:rFonts w:ascii="黑体" w:eastAsia="黑体" w:hAnsi="黑体"/>
          <w:sz w:val="32"/>
          <w:szCs w:val="32"/>
        </w:rPr>
        <w:t>2</w:t>
      </w:r>
    </w:p>
    <w:p w:rsidR="004C3609" w:rsidRPr="008B0B1F" w:rsidRDefault="004C3609" w:rsidP="00585062">
      <w:pPr>
        <w:jc w:val="center"/>
        <w:rPr>
          <w:rFonts w:ascii="方正小标宋简体" w:eastAsia="方正小标宋简体"/>
          <w:sz w:val="44"/>
          <w:szCs w:val="44"/>
        </w:rPr>
      </w:pPr>
      <w:r w:rsidRPr="008B0B1F">
        <w:rPr>
          <w:rFonts w:ascii="方正小标宋简体" w:eastAsia="方正小标宋简体" w:hint="eastAsia"/>
          <w:sz w:val="44"/>
          <w:szCs w:val="44"/>
        </w:rPr>
        <w:t>东莞市政府采购采购人</w:t>
      </w:r>
      <w:r>
        <w:rPr>
          <w:rFonts w:ascii="方正小标宋简体" w:eastAsia="方正小标宋简体" w:hint="eastAsia"/>
          <w:sz w:val="44"/>
          <w:szCs w:val="44"/>
        </w:rPr>
        <w:t>责任</w:t>
      </w:r>
      <w:r w:rsidRPr="008B0B1F">
        <w:rPr>
          <w:rFonts w:ascii="方正小标宋简体" w:eastAsia="方正小标宋简体" w:hint="eastAsia"/>
          <w:sz w:val="44"/>
          <w:szCs w:val="44"/>
        </w:rPr>
        <w:t>清单</w:t>
      </w:r>
    </w:p>
    <w:p w:rsidR="004C3609" w:rsidRDefault="004C3609" w:rsidP="00585062"/>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295"/>
        <w:gridCol w:w="681"/>
        <w:gridCol w:w="2178"/>
        <w:gridCol w:w="8028"/>
        <w:gridCol w:w="1758"/>
      </w:tblGrid>
      <w:tr w:rsidR="004C3609" w:rsidRPr="00EA3A4B" w:rsidTr="00975FBF">
        <w:trPr>
          <w:jc w:val="center"/>
        </w:trPr>
        <w:tc>
          <w:tcPr>
            <w:tcW w:w="1295" w:type="dxa"/>
            <w:vAlign w:val="center"/>
          </w:tcPr>
          <w:p w:rsidR="004C3609" w:rsidRPr="00EA3A4B" w:rsidRDefault="004C3609" w:rsidP="00975FBF">
            <w:pPr>
              <w:jc w:val="center"/>
              <w:rPr>
                <w:rFonts w:ascii="方正小标宋简体" w:eastAsia="方正小标宋简体"/>
                <w:szCs w:val="21"/>
              </w:rPr>
            </w:pPr>
            <w:r w:rsidRPr="00EA3A4B">
              <w:rPr>
                <w:rFonts w:ascii="方正小标宋简体" w:eastAsia="方正小标宋简体" w:hint="eastAsia"/>
                <w:szCs w:val="21"/>
              </w:rPr>
              <w:t>具体环节</w:t>
            </w:r>
          </w:p>
        </w:tc>
        <w:tc>
          <w:tcPr>
            <w:tcW w:w="681" w:type="dxa"/>
          </w:tcPr>
          <w:p w:rsidR="004C3609" w:rsidRPr="00EA3A4B" w:rsidRDefault="004C3609" w:rsidP="00975FBF">
            <w:pPr>
              <w:jc w:val="center"/>
              <w:rPr>
                <w:rFonts w:ascii="方正小标宋简体" w:eastAsia="方正小标宋简体"/>
                <w:szCs w:val="21"/>
              </w:rPr>
            </w:pPr>
            <w:r w:rsidRPr="00EA3A4B">
              <w:rPr>
                <w:rFonts w:ascii="方正小标宋简体" w:eastAsia="方正小标宋简体" w:hint="eastAsia"/>
                <w:szCs w:val="21"/>
              </w:rPr>
              <w:t>序号</w:t>
            </w:r>
          </w:p>
        </w:tc>
        <w:tc>
          <w:tcPr>
            <w:tcW w:w="2178" w:type="dxa"/>
            <w:vAlign w:val="center"/>
          </w:tcPr>
          <w:p w:rsidR="004C3609" w:rsidRPr="00EA3A4B" w:rsidRDefault="004C3609" w:rsidP="00975FBF">
            <w:pPr>
              <w:jc w:val="center"/>
              <w:rPr>
                <w:rFonts w:ascii="方正小标宋简体" w:eastAsia="方正小标宋简体"/>
                <w:szCs w:val="21"/>
              </w:rPr>
            </w:pPr>
            <w:r w:rsidRPr="00EA3A4B">
              <w:rPr>
                <w:rFonts w:ascii="方正小标宋简体" w:eastAsia="方正小标宋简体" w:hint="eastAsia"/>
                <w:szCs w:val="21"/>
              </w:rPr>
              <w:t>责任事项</w:t>
            </w:r>
          </w:p>
        </w:tc>
        <w:tc>
          <w:tcPr>
            <w:tcW w:w="8028" w:type="dxa"/>
            <w:vAlign w:val="center"/>
          </w:tcPr>
          <w:p w:rsidR="004C3609" w:rsidRPr="00EA3A4B" w:rsidRDefault="004C3609" w:rsidP="00975FBF">
            <w:pPr>
              <w:jc w:val="center"/>
              <w:rPr>
                <w:rFonts w:ascii="方正小标宋简体" w:eastAsia="方正小标宋简体"/>
                <w:szCs w:val="21"/>
              </w:rPr>
            </w:pPr>
            <w:r w:rsidRPr="00EA3A4B">
              <w:rPr>
                <w:rFonts w:ascii="方正小标宋简体" w:eastAsia="方正小标宋简体" w:hint="eastAsia"/>
                <w:szCs w:val="21"/>
              </w:rPr>
              <w:t>具体内容</w:t>
            </w:r>
          </w:p>
        </w:tc>
        <w:tc>
          <w:tcPr>
            <w:tcW w:w="1758" w:type="dxa"/>
            <w:vAlign w:val="center"/>
          </w:tcPr>
          <w:p w:rsidR="004C3609" w:rsidRPr="00EA3A4B" w:rsidRDefault="004C3609" w:rsidP="00975FBF">
            <w:pPr>
              <w:jc w:val="center"/>
              <w:rPr>
                <w:rFonts w:ascii="方正小标宋简体" w:eastAsia="方正小标宋简体"/>
                <w:szCs w:val="21"/>
              </w:rPr>
            </w:pPr>
            <w:r w:rsidRPr="00EA3A4B">
              <w:rPr>
                <w:rFonts w:ascii="方正小标宋简体" w:eastAsia="方正小标宋简体" w:hint="eastAsia"/>
                <w:szCs w:val="21"/>
              </w:rPr>
              <w:t>备注</w:t>
            </w:r>
          </w:p>
        </w:tc>
      </w:tr>
      <w:tr w:rsidR="004C3609" w:rsidRPr="00EA3A4B" w:rsidTr="00975FBF">
        <w:trPr>
          <w:jc w:val="center"/>
        </w:trPr>
        <w:tc>
          <w:tcPr>
            <w:tcW w:w="1295" w:type="dxa"/>
            <w:vMerge w:val="restart"/>
            <w:vAlign w:val="center"/>
          </w:tcPr>
          <w:p w:rsidR="004C3609" w:rsidRPr="00EA3A4B" w:rsidRDefault="004C3609" w:rsidP="00975FBF">
            <w:pPr>
              <w:jc w:val="center"/>
            </w:pPr>
            <w:r w:rsidRPr="00EA3A4B">
              <w:rPr>
                <w:rFonts w:hint="eastAsia"/>
              </w:rPr>
              <w:t>采购内控管理</w:t>
            </w:r>
          </w:p>
        </w:tc>
        <w:tc>
          <w:tcPr>
            <w:tcW w:w="681" w:type="dxa"/>
            <w:vAlign w:val="center"/>
          </w:tcPr>
          <w:p w:rsidR="004C3609" w:rsidRPr="00EA3A4B" w:rsidRDefault="004C3609" w:rsidP="00975FBF">
            <w:pPr>
              <w:jc w:val="center"/>
            </w:pPr>
            <w:r w:rsidRPr="00EA3A4B">
              <w:t>1</w:t>
            </w:r>
          </w:p>
        </w:tc>
        <w:tc>
          <w:tcPr>
            <w:tcW w:w="2178" w:type="dxa"/>
            <w:vAlign w:val="center"/>
          </w:tcPr>
          <w:p w:rsidR="004C3609" w:rsidRPr="00EA3A4B" w:rsidRDefault="004C3609" w:rsidP="00975FBF">
            <w:r w:rsidRPr="00EA3A4B">
              <w:rPr>
                <w:rFonts w:hint="eastAsia"/>
              </w:rPr>
              <w:t>建章立制</w:t>
            </w:r>
          </w:p>
        </w:tc>
        <w:tc>
          <w:tcPr>
            <w:tcW w:w="8028" w:type="dxa"/>
            <w:vAlign w:val="center"/>
          </w:tcPr>
          <w:p w:rsidR="004C3609" w:rsidRPr="00EA3A4B" w:rsidRDefault="004C3609" w:rsidP="00975FBF">
            <w:r w:rsidRPr="00EA3A4B">
              <w:rPr>
                <w:rFonts w:hint="eastAsia"/>
              </w:rPr>
              <w:t>采购人应当按照行政事业单位内部控制规范要求，建立健全本单位政府采购内部控制制度，做好政府采购业务的内部归口管理和所属单位管理，明确内部工作机制，加强对政府采购预算和实施计划编制、采购需求确定、采购政策落实、采购活动组织、采购信息公开、履约验收、结果评价、询问质疑答复、配合投诉处理及监督检查等重点环节的内部控制管理，通过制定制度、健全机制、完善措施、规范流程，逐步形成依法合规、运转高效、风险可控、问责严格的政府采购内部运转和管控制度。</w:t>
            </w:r>
          </w:p>
        </w:tc>
        <w:tc>
          <w:tcPr>
            <w:tcW w:w="1758" w:type="dxa"/>
          </w:tcPr>
          <w:p w:rsidR="004C3609" w:rsidRPr="00EA3A4B" w:rsidRDefault="004C3609" w:rsidP="00975FBF">
            <w:r w:rsidRPr="00EA3A4B">
              <w:rPr>
                <w:rFonts w:hint="eastAsia"/>
              </w:rPr>
              <w:t>采购内控制度具体包括但不限于：（一）不相容岗位分离；（二）定期轮岗或在岗监督及专项审查；（三）集体决策；（四）采购需求管理；（五）自行采购管理等。</w:t>
            </w:r>
          </w:p>
        </w:tc>
      </w:tr>
      <w:tr w:rsidR="004C3609" w:rsidRPr="00EA3A4B" w:rsidTr="00975FBF">
        <w:trPr>
          <w:jc w:val="center"/>
        </w:trPr>
        <w:tc>
          <w:tcPr>
            <w:tcW w:w="1295" w:type="dxa"/>
            <w:vMerge/>
            <w:vAlign w:val="center"/>
          </w:tcPr>
          <w:p w:rsidR="004C3609" w:rsidRPr="00EA3A4B" w:rsidRDefault="004C3609" w:rsidP="00975FBF">
            <w:pPr>
              <w:jc w:val="center"/>
            </w:pPr>
          </w:p>
        </w:tc>
        <w:tc>
          <w:tcPr>
            <w:tcW w:w="681" w:type="dxa"/>
            <w:vAlign w:val="center"/>
          </w:tcPr>
          <w:p w:rsidR="004C3609" w:rsidRPr="00EA3A4B" w:rsidRDefault="004C3609" w:rsidP="00975FBF">
            <w:pPr>
              <w:jc w:val="center"/>
            </w:pPr>
            <w:r w:rsidRPr="00EA3A4B">
              <w:t>2</w:t>
            </w:r>
          </w:p>
        </w:tc>
        <w:tc>
          <w:tcPr>
            <w:tcW w:w="2178" w:type="dxa"/>
            <w:vAlign w:val="center"/>
          </w:tcPr>
          <w:p w:rsidR="004C3609" w:rsidRPr="00EA3A4B" w:rsidRDefault="004C3609" w:rsidP="00975FBF">
            <w:r w:rsidRPr="00EA3A4B">
              <w:rPr>
                <w:rFonts w:hint="eastAsia"/>
              </w:rPr>
              <w:t>归口管理</w:t>
            </w:r>
          </w:p>
        </w:tc>
        <w:tc>
          <w:tcPr>
            <w:tcW w:w="8028" w:type="dxa"/>
            <w:vAlign w:val="center"/>
          </w:tcPr>
          <w:p w:rsidR="004C3609" w:rsidRPr="00EA3A4B" w:rsidRDefault="004C3609" w:rsidP="00975FBF">
            <w:r w:rsidRPr="00EA3A4B">
              <w:rPr>
                <w:rFonts w:hint="eastAsia"/>
              </w:rPr>
              <w:t>采购人应当明确政府采购工作内部归口管理部门，具体负责本单位政府采购执行管理，明确政府采购专责人员负责本单位政府采购日常工作。政府采购专责人员应当熟悉政府采购法律法规，按时按要求参加省、市财政部门或其他组织机构组织的政府采购培训活动。</w:t>
            </w:r>
          </w:p>
        </w:tc>
        <w:tc>
          <w:tcPr>
            <w:tcW w:w="1758" w:type="dxa"/>
            <w:vMerge w:val="restart"/>
          </w:tcPr>
          <w:p w:rsidR="004C3609" w:rsidRPr="00EA3A4B" w:rsidRDefault="004C3609" w:rsidP="00975FBF"/>
        </w:tc>
      </w:tr>
      <w:tr w:rsidR="004C3609" w:rsidRPr="00EA3A4B" w:rsidTr="00975FBF">
        <w:trPr>
          <w:jc w:val="center"/>
        </w:trPr>
        <w:tc>
          <w:tcPr>
            <w:tcW w:w="1295" w:type="dxa"/>
            <w:vMerge/>
            <w:vAlign w:val="center"/>
          </w:tcPr>
          <w:p w:rsidR="004C3609" w:rsidRPr="00EA3A4B" w:rsidRDefault="004C3609" w:rsidP="00975FBF">
            <w:pPr>
              <w:jc w:val="center"/>
            </w:pPr>
          </w:p>
        </w:tc>
        <w:tc>
          <w:tcPr>
            <w:tcW w:w="681" w:type="dxa"/>
            <w:vAlign w:val="center"/>
          </w:tcPr>
          <w:p w:rsidR="004C3609" w:rsidRPr="00EA3A4B" w:rsidRDefault="004C3609" w:rsidP="00975FBF">
            <w:pPr>
              <w:jc w:val="center"/>
            </w:pPr>
            <w:r w:rsidRPr="00EA3A4B">
              <w:t>3</w:t>
            </w:r>
          </w:p>
        </w:tc>
        <w:tc>
          <w:tcPr>
            <w:tcW w:w="2178" w:type="dxa"/>
            <w:vAlign w:val="center"/>
          </w:tcPr>
          <w:p w:rsidR="004C3609" w:rsidRPr="00EA3A4B" w:rsidRDefault="004C3609" w:rsidP="00975FBF">
            <w:r w:rsidRPr="00EA3A4B">
              <w:rPr>
                <w:rFonts w:hint="eastAsia"/>
              </w:rPr>
              <w:t>采购活动落实廉政审查和利害关系回避机制</w:t>
            </w:r>
          </w:p>
        </w:tc>
        <w:tc>
          <w:tcPr>
            <w:tcW w:w="8028" w:type="dxa"/>
            <w:vAlign w:val="center"/>
          </w:tcPr>
          <w:p w:rsidR="004C3609" w:rsidRPr="00EA3A4B" w:rsidRDefault="004C3609" w:rsidP="00975FBF">
            <w:r w:rsidRPr="00EA3A4B">
              <w:rPr>
                <w:rFonts w:hint="eastAsia"/>
              </w:rPr>
              <w:t>采购人在政府采购活动中应当维护国家利益和社会公共利益，公正廉洁，诚实守信，厉行节约，执行政府采购政策</w:t>
            </w:r>
            <w:r w:rsidRPr="00EA3A4B">
              <w:t>,</w:t>
            </w:r>
            <w:r w:rsidRPr="00EA3A4B">
              <w:rPr>
                <w:rFonts w:hint="eastAsia"/>
              </w:rPr>
              <w:t>不得向供应商索要或者接受其给予的赠品、回扣或者与采购无关的其他商品、服务。采购人对供应商认为采购人员及相关人员与其他供应商有利害关系的，采购人应当及时询问被申请回避人员，要求有利害关系的被申请回避人员回避。</w:t>
            </w:r>
          </w:p>
        </w:tc>
        <w:tc>
          <w:tcPr>
            <w:tcW w:w="1758" w:type="dxa"/>
            <w:vMerge/>
          </w:tcPr>
          <w:p w:rsidR="004C3609" w:rsidRPr="00EA3A4B" w:rsidRDefault="004C3609" w:rsidP="00975FBF"/>
        </w:tc>
      </w:tr>
      <w:tr w:rsidR="004C3609" w:rsidRPr="00EA3A4B" w:rsidTr="00975FBF">
        <w:trPr>
          <w:jc w:val="center"/>
        </w:trPr>
        <w:tc>
          <w:tcPr>
            <w:tcW w:w="1295" w:type="dxa"/>
            <w:vMerge/>
            <w:vAlign w:val="center"/>
          </w:tcPr>
          <w:p w:rsidR="004C3609" w:rsidRPr="00EA3A4B" w:rsidRDefault="004C3609" w:rsidP="00975FBF">
            <w:pPr>
              <w:jc w:val="center"/>
            </w:pPr>
          </w:p>
        </w:tc>
        <w:tc>
          <w:tcPr>
            <w:tcW w:w="681" w:type="dxa"/>
            <w:vAlign w:val="center"/>
          </w:tcPr>
          <w:p w:rsidR="004C3609" w:rsidRPr="00EA3A4B" w:rsidRDefault="004C3609" w:rsidP="00975FBF">
            <w:pPr>
              <w:jc w:val="center"/>
            </w:pPr>
            <w:r w:rsidRPr="00EA3A4B">
              <w:t>4</w:t>
            </w:r>
          </w:p>
        </w:tc>
        <w:tc>
          <w:tcPr>
            <w:tcW w:w="2178" w:type="dxa"/>
            <w:vAlign w:val="center"/>
          </w:tcPr>
          <w:p w:rsidR="004C3609" w:rsidRPr="00EA3A4B" w:rsidRDefault="004C3609" w:rsidP="00975FBF">
            <w:r w:rsidRPr="00EA3A4B">
              <w:rPr>
                <w:rFonts w:hint="eastAsia"/>
              </w:rPr>
              <w:t>自行采购管理</w:t>
            </w:r>
          </w:p>
        </w:tc>
        <w:tc>
          <w:tcPr>
            <w:tcW w:w="8028" w:type="dxa"/>
            <w:vAlign w:val="center"/>
          </w:tcPr>
          <w:p w:rsidR="004C3609" w:rsidRPr="00EA3A4B" w:rsidRDefault="004C3609" w:rsidP="00975FBF">
            <w:r w:rsidRPr="00EA3A4B">
              <w:rPr>
                <w:rFonts w:hint="eastAsia"/>
              </w:rPr>
              <w:t>采购人应当建立健全本单位的自行采购管理制度，包括但不限于：明确不同类别或金额范围项目的实施形式和采购程序，明确直接确定供应商的情形及决策程序，建立争议处理和解决机制等。</w:t>
            </w:r>
          </w:p>
        </w:tc>
        <w:tc>
          <w:tcPr>
            <w:tcW w:w="1758" w:type="dxa"/>
            <w:vMerge/>
          </w:tcPr>
          <w:p w:rsidR="004C3609" w:rsidRPr="00EA3A4B" w:rsidRDefault="004C3609" w:rsidP="00975FBF"/>
        </w:tc>
      </w:tr>
      <w:tr w:rsidR="004C3609" w:rsidRPr="00EA3A4B" w:rsidTr="00975FBF">
        <w:trPr>
          <w:jc w:val="center"/>
        </w:trPr>
        <w:tc>
          <w:tcPr>
            <w:tcW w:w="1295" w:type="dxa"/>
            <w:vMerge/>
            <w:vAlign w:val="center"/>
          </w:tcPr>
          <w:p w:rsidR="004C3609" w:rsidRPr="00EA3A4B" w:rsidRDefault="004C3609" w:rsidP="00975FBF">
            <w:pPr>
              <w:jc w:val="center"/>
            </w:pPr>
          </w:p>
        </w:tc>
        <w:tc>
          <w:tcPr>
            <w:tcW w:w="681" w:type="dxa"/>
            <w:vAlign w:val="center"/>
          </w:tcPr>
          <w:p w:rsidR="004C3609" w:rsidRPr="00EA3A4B" w:rsidRDefault="004C3609" w:rsidP="00975FBF">
            <w:pPr>
              <w:jc w:val="center"/>
            </w:pPr>
            <w:r w:rsidRPr="00EA3A4B">
              <w:t>5</w:t>
            </w:r>
          </w:p>
        </w:tc>
        <w:tc>
          <w:tcPr>
            <w:tcW w:w="2178" w:type="dxa"/>
            <w:vAlign w:val="center"/>
          </w:tcPr>
          <w:p w:rsidR="004C3609" w:rsidRPr="00EA3A4B" w:rsidRDefault="004C3609" w:rsidP="00975FBF">
            <w:r w:rsidRPr="00EA3A4B">
              <w:rPr>
                <w:rFonts w:hint="eastAsia"/>
              </w:rPr>
              <w:t>集体决策机制</w:t>
            </w:r>
          </w:p>
        </w:tc>
        <w:tc>
          <w:tcPr>
            <w:tcW w:w="8028" w:type="dxa"/>
            <w:vAlign w:val="center"/>
          </w:tcPr>
          <w:p w:rsidR="004C3609" w:rsidRPr="00EA3A4B" w:rsidRDefault="004C3609" w:rsidP="00975FBF">
            <w:r w:rsidRPr="00EA3A4B">
              <w:rPr>
                <w:rFonts w:hint="eastAsia"/>
              </w:rPr>
              <w:t>采购人建立本单位政府采购内部控制制度时应当载明集体决策机制，明确集体决策层级、研究决策的会议类型、议事规则等。集体决策层级为采购人本级的领导班子。以下事项应由单位领导班子集体研究和决策：（一）审议本单位的政府采购内控制度；（二）确定重大项目的采购需求；（三）项目预算金额达到东莞市政府采购公开招标数额标准</w:t>
            </w:r>
            <w:r w:rsidRPr="00EA3A4B">
              <w:t>400</w:t>
            </w:r>
            <w:r w:rsidRPr="00EA3A4B">
              <w:rPr>
                <w:rFonts w:hint="eastAsia"/>
              </w:rPr>
              <w:t>万元的，向财政部门申请采用公开招标以外方式（如单一来源采购方式等）实施项目采购；（四）拟采购国产同类产品确实无法满足需求的进口产品；（五）采购人认为需要或者主管预算单位明确规定要求提交领导班子集体研究的其他事项。</w:t>
            </w:r>
          </w:p>
        </w:tc>
        <w:tc>
          <w:tcPr>
            <w:tcW w:w="1758" w:type="dxa"/>
          </w:tcPr>
          <w:p w:rsidR="004C3609" w:rsidRPr="00EA3A4B" w:rsidRDefault="004C3609" w:rsidP="00975FBF">
            <w:pPr>
              <w:rPr>
                <w:rFonts w:ascii="宋体"/>
              </w:rPr>
            </w:pPr>
            <w:r w:rsidRPr="00EA3A4B">
              <w:rPr>
                <w:rFonts w:ascii="宋体" w:hAnsi="宋体" w:hint="eastAsia"/>
              </w:rPr>
              <w:t>“重大项目”是指单个项目预算金额或合并打包采购项目预算总金额</w:t>
            </w:r>
            <w:r w:rsidRPr="00EA3A4B">
              <w:rPr>
                <w:rFonts w:ascii="宋体" w:hAnsi="宋体"/>
              </w:rPr>
              <w:t>1000</w:t>
            </w:r>
            <w:r w:rsidRPr="00EA3A4B">
              <w:rPr>
                <w:rFonts w:ascii="宋体" w:hAnsi="宋体" w:hint="eastAsia"/>
              </w:rPr>
              <w:t>万元以上的项目，或预算金额未达到</w:t>
            </w:r>
            <w:r w:rsidRPr="00EA3A4B">
              <w:rPr>
                <w:rFonts w:ascii="宋体" w:hAnsi="宋体"/>
              </w:rPr>
              <w:t>1000</w:t>
            </w:r>
            <w:r w:rsidRPr="00EA3A4B">
              <w:rPr>
                <w:rFonts w:ascii="宋体" w:hAnsi="宋体" w:hint="eastAsia"/>
              </w:rPr>
              <w:t>万元但面向公众且社会影响较大的民生项目（由本单位自主认定）。</w:t>
            </w:r>
          </w:p>
        </w:tc>
      </w:tr>
      <w:tr w:rsidR="004C3609" w:rsidRPr="00EA3A4B" w:rsidTr="00975FBF">
        <w:trPr>
          <w:jc w:val="center"/>
        </w:trPr>
        <w:tc>
          <w:tcPr>
            <w:tcW w:w="1295" w:type="dxa"/>
            <w:vMerge/>
            <w:vAlign w:val="center"/>
          </w:tcPr>
          <w:p w:rsidR="004C3609" w:rsidRPr="00EA3A4B" w:rsidRDefault="004C3609" w:rsidP="00975FBF">
            <w:pPr>
              <w:jc w:val="center"/>
            </w:pPr>
          </w:p>
        </w:tc>
        <w:tc>
          <w:tcPr>
            <w:tcW w:w="681" w:type="dxa"/>
            <w:vAlign w:val="center"/>
          </w:tcPr>
          <w:p w:rsidR="004C3609" w:rsidRPr="00EA3A4B" w:rsidRDefault="004C3609" w:rsidP="00975FBF">
            <w:pPr>
              <w:jc w:val="center"/>
            </w:pPr>
            <w:r w:rsidRPr="00EA3A4B">
              <w:t>6</w:t>
            </w:r>
          </w:p>
        </w:tc>
        <w:tc>
          <w:tcPr>
            <w:tcW w:w="2178" w:type="dxa"/>
            <w:vAlign w:val="center"/>
          </w:tcPr>
          <w:p w:rsidR="004C3609" w:rsidRPr="00EA3A4B" w:rsidRDefault="004C3609" w:rsidP="00975FBF">
            <w:r w:rsidRPr="00EA3A4B">
              <w:rPr>
                <w:rFonts w:hint="eastAsia"/>
              </w:rPr>
              <w:t>内部监督机制</w:t>
            </w:r>
          </w:p>
        </w:tc>
        <w:tc>
          <w:tcPr>
            <w:tcW w:w="8028" w:type="dxa"/>
            <w:vAlign w:val="center"/>
          </w:tcPr>
          <w:p w:rsidR="004C3609" w:rsidRPr="00EA3A4B" w:rsidRDefault="004C3609" w:rsidP="00975FBF">
            <w:r w:rsidRPr="00EA3A4B">
              <w:rPr>
                <w:rFonts w:hint="eastAsia"/>
              </w:rPr>
              <w:t>采购人应当发挥内部审计、纪检监察的监督作用，加强对政府采购工作的常规审计和专项审计。在内部检查中发现存在问题的，要督促整改并及时完善相关管理制度。</w:t>
            </w:r>
          </w:p>
        </w:tc>
        <w:tc>
          <w:tcPr>
            <w:tcW w:w="1758" w:type="dxa"/>
          </w:tcPr>
          <w:p w:rsidR="004C3609" w:rsidRPr="00EA3A4B" w:rsidRDefault="004C3609" w:rsidP="00975FBF"/>
        </w:tc>
      </w:tr>
      <w:tr w:rsidR="004C3609" w:rsidRPr="00EA3A4B" w:rsidTr="00975FBF">
        <w:trPr>
          <w:jc w:val="center"/>
        </w:trPr>
        <w:tc>
          <w:tcPr>
            <w:tcW w:w="1295" w:type="dxa"/>
            <w:vMerge w:val="restart"/>
            <w:vAlign w:val="center"/>
          </w:tcPr>
          <w:p w:rsidR="004C3609" w:rsidRPr="00EA3A4B" w:rsidRDefault="004C3609" w:rsidP="00975FBF">
            <w:pPr>
              <w:jc w:val="center"/>
            </w:pPr>
            <w:r w:rsidRPr="00EA3A4B">
              <w:rPr>
                <w:rFonts w:hint="eastAsia"/>
              </w:rPr>
              <w:t>政府采购预算编制</w:t>
            </w:r>
          </w:p>
        </w:tc>
        <w:tc>
          <w:tcPr>
            <w:tcW w:w="681" w:type="dxa"/>
            <w:vAlign w:val="center"/>
          </w:tcPr>
          <w:p w:rsidR="004C3609" w:rsidRPr="00EA3A4B" w:rsidRDefault="004C3609" w:rsidP="00975FBF">
            <w:pPr>
              <w:jc w:val="center"/>
            </w:pPr>
            <w:r w:rsidRPr="00EA3A4B">
              <w:t>7</w:t>
            </w:r>
          </w:p>
        </w:tc>
        <w:tc>
          <w:tcPr>
            <w:tcW w:w="2178" w:type="dxa"/>
            <w:vAlign w:val="center"/>
          </w:tcPr>
          <w:p w:rsidR="004C3609" w:rsidRPr="00EA3A4B" w:rsidRDefault="004C3609" w:rsidP="00975FBF">
            <w:r w:rsidRPr="00EA3A4B">
              <w:rPr>
                <w:rFonts w:hint="eastAsia"/>
              </w:rPr>
              <w:t>编制政府采购预算</w:t>
            </w:r>
          </w:p>
        </w:tc>
        <w:tc>
          <w:tcPr>
            <w:tcW w:w="8028" w:type="dxa"/>
            <w:vAlign w:val="center"/>
          </w:tcPr>
          <w:p w:rsidR="004C3609" w:rsidRPr="00EA3A4B" w:rsidRDefault="004C3609" w:rsidP="00975FBF">
            <w:r w:rsidRPr="00EA3A4B">
              <w:rPr>
                <w:rFonts w:hint="eastAsia"/>
              </w:rPr>
              <w:t>负有编制部门预算职责的采购人在编制下一财政年度部门预算时，应当将该财政年度政府采购的项目及资金预算列出，报本级财政部门汇总。</w:t>
            </w:r>
          </w:p>
        </w:tc>
        <w:tc>
          <w:tcPr>
            <w:tcW w:w="1758" w:type="dxa"/>
            <w:vMerge w:val="restart"/>
          </w:tcPr>
          <w:p w:rsidR="004C3609" w:rsidRPr="00EA3A4B" w:rsidRDefault="004C3609" w:rsidP="00975FBF"/>
        </w:tc>
      </w:tr>
      <w:tr w:rsidR="004C3609" w:rsidRPr="00EA3A4B" w:rsidTr="00975FBF">
        <w:trPr>
          <w:jc w:val="center"/>
        </w:trPr>
        <w:tc>
          <w:tcPr>
            <w:tcW w:w="1295" w:type="dxa"/>
            <w:vMerge/>
            <w:vAlign w:val="center"/>
          </w:tcPr>
          <w:p w:rsidR="004C3609" w:rsidRPr="00EA3A4B" w:rsidRDefault="004C3609" w:rsidP="00975FBF">
            <w:pPr>
              <w:jc w:val="center"/>
            </w:pPr>
          </w:p>
        </w:tc>
        <w:tc>
          <w:tcPr>
            <w:tcW w:w="681" w:type="dxa"/>
            <w:vAlign w:val="center"/>
          </w:tcPr>
          <w:p w:rsidR="004C3609" w:rsidRPr="00EA3A4B" w:rsidRDefault="004C3609" w:rsidP="00975FBF">
            <w:pPr>
              <w:jc w:val="center"/>
            </w:pPr>
            <w:r w:rsidRPr="00EA3A4B">
              <w:t>8</w:t>
            </w:r>
          </w:p>
        </w:tc>
        <w:tc>
          <w:tcPr>
            <w:tcW w:w="2178" w:type="dxa"/>
            <w:vAlign w:val="center"/>
          </w:tcPr>
          <w:p w:rsidR="004C3609" w:rsidRPr="00EA3A4B" w:rsidRDefault="004C3609" w:rsidP="00975FBF">
            <w:r w:rsidRPr="00EA3A4B">
              <w:rPr>
                <w:rFonts w:hint="eastAsia"/>
              </w:rPr>
              <w:t>预留专门面向中小企业采购预算份额</w:t>
            </w:r>
          </w:p>
        </w:tc>
        <w:tc>
          <w:tcPr>
            <w:tcW w:w="8028" w:type="dxa"/>
            <w:vAlign w:val="center"/>
          </w:tcPr>
          <w:p w:rsidR="004C3609" w:rsidRPr="00EA3A4B" w:rsidRDefault="004C3609" w:rsidP="00975FBF">
            <w:r w:rsidRPr="00EA3A4B">
              <w:rPr>
                <w:rFonts w:hint="eastAsia"/>
              </w:rPr>
              <w:t>主管预算单位应当组织评估本部门及所属单位政府采购项目，统筹制定面向中小企业预留采购份额的具体方案，对适宜由中小企业提供的采购项目和采购包，预留采购份额专门面向中小企业采购，并在政府采购预算总单独列示。</w:t>
            </w:r>
          </w:p>
        </w:tc>
        <w:tc>
          <w:tcPr>
            <w:tcW w:w="1758" w:type="dxa"/>
            <w:vMerge/>
          </w:tcPr>
          <w:p w:rsidR="004C3609" w:rsidRPr="00EA3A4B" w:rsidRDefault="004C3609" w:rsidP="00975FBF"/>
        </w:tc>
      </w:tr>
      <w:tr w:rsidR="004C3609" w:rsidRPr="00EA3A4B" w:rsidTr="00975FBF">
        <w:trPr>
          <w:jc w:val="center"/>
        </w:trPr>
        <w:tc>
          <w:tcPr>
            <w:tcW w:w="1295" w:type="dxa"/>
            <w:vMerge/>
            <w:vAlign w:val="center"/>
          </w:tcPr>
          <w:p w:rsidR="004C3609" w:rsidRPr="00EA3A4B" w:rsidRDefault="004C3609" w:rsidP="00975FBF">
            <w:pPr>
              <w:jc w:val="center"/>
            </w:pPr>
          </w:p>
        </w:tc>
        <w:tc>
          <w:tcPr>
            <w:tcW w:w="681" w:type="dxa"/>
            <w:vAlign w:val="center"/>
          </w:tcPr>
          <w:p w:rsidR="004C3609" w:rsidRPr="00EA3A4B" w:rsidRDefault="004C3609" w:rsidP="00975FBF">
            <w:pPr>
              <w:jc w:val="center"/>
            </w:pPr>
            <w:r w:rsidRPr="00EA3A4B">
              <w:t>9</w:t>
            </w:r>
          </w:p>
        </w:tc>
        <w:tc>
          <w:tcPr>
            <w:tcW w:w="2178" w:type="dxa"/>
            <w:vAlign w:val="center"/>
          </w:tcPr>
          <w:p w:rsidR="004C3609" w:rsidRPr="00EA3A4B" w:rsidRDefault="004C3609" w:rsidP="00975FBF">
            <w:r w:rsidRPr="00EA3A4B">
              <w:rPr>
                <w:rFonts w:hint="eastAsia"/>
              </w:rPr>
              <w:t>预留专门面向监狱企业采购预算份额</w:t>
            </w:r>
          </w:p>
        </w:tc>
        <w:tc>
          <w:tcPr>
            <w:tcW w:w="8028" w:type="dxa"/>
            <w:vAlign w:val="center"/>
          </w:tcPr>
          <w:p w:rsidR="004C3609" w:rsidRPr="00EA3A4B" w:rsidRDefault="004C3609" w:rsidP="00975FBF">
            <w:r w:rsidRPr="00EA3A4B">
              <w:rPr>
                <w:rFonts w:hint="eastAsia"/>
              </w:rPr>
              <w:t>有制服采购项目的单位，应当加强对政府采购预算和计划编制工作的统筹，预留本部门制服采购项目预算总额的</w:t>
            </w:r>
            <w:r w:rsidRPr="00EA3A4B">
              <w:t>30%</w:t>
            </w:r>
            <w:r w:rsidRPr="00EA3A4B">
              <w:rPr>
                <w:rFonts w:hint="eastAsia"/>
              </w:rPr>
              <w:t>以上，专门面向监狱企业采购。</w:t>
            </w:r>
          </w:p>
        </w:tc>
        <w:tc>
          <w:tcPr>
            <w:tcW w:w="1758" w:type="dxa"/>
            <w:vMerge/>
          </w:tcPr>
          <w:p w:rsidR="004C3609" w:rsidRPr="00EA3A4B" w:rsidRDefault="004C3609" w:rsidP="00975FBF"/>
        </w:tc>
      </w:tr>
      <w:tr w:rsidR="004C3609" w:rsidRPr="00EA3A4B" w:rsidTr="00975FBF">
        <w:trPr>
          <w:jc w:val="center"/>
        </w:trPr>
        <w:tc>
          <w:tcPr>
            <w:tcW w:w="1295" w:type="dxa"/>
            <w:vMerge/>
            <w:vAlign w:val="center"/>
          </w:tcPr>
          <w:p w:rsidR="004C3609" w:rsidRPr="00EA3A4B" w:rsidRDefault="004C3609" w:rsidP="00975FBF">
            <w:pPr>
              <w:jc w:val="center"/>
            </w:pPr>
          </w:p>
        </w:tc>
        <w:tc>
          <w:tcPr>
            <w:tcW w:w="681" w:type="dxa"/>
            <w:vAlign w:val="center"/>
          </w:tcPr>
          <w:p w:rsidR="004C3609" w:rsidRPr="00EA3A4B" w:rsidRDefault="004C3609" w:rsidP="00975FBF">
            <w:pPr>
              <w:jc w:val="center"/>
            </w:pPr>
            <w:r w:rsidRPr="00EA3A4B">
              <w:t>10</w:t>
            </w:r>
          </w:p>
        </w:tc>
        <w:tc>
          <w:tcPr>
            <w:tcW w:w="2178" w:type="dxa"/>
            <w:vAlign w:val="center"/>
          </w:tcPr>
          <w:p w:rsidR="004C3609" w:rsidRPr="00EA3A4B" w:rsidRDefault="004C3609" w:rsidP="00975FBF">
            <w:r w:rsidRPr="00EA3A4B">
              <w:rPr>
                <w:rFonts w:hint="eastAsia"/>
              </w:rPr>
              <w:t>政府采购意向公开</w:t>
            </w:r>
          </w:p>
        </w:tc>
        <w:tc>
          <w:tcPr>
            <w:tcW w:w="8028" w:type="dxa"/>
            <w:vAlign w:val="center"/>
          </w:tcPr>
          <w:p w:rsidR="004C3609" w:rsidRPr="00EA3A4B" w:rsidRDefault="004C3609" w:rsidP="00975FBF">
            <w:r w:rsidRPr="00EA3A4B">
              <w:rPr>
                <w:rFonts w:hint="eastAsia"/>
              </w:rPr>
              <w:t>除通过电子卖场集采商城、定点集市等小额零星采购项目和由集中采购机构统一组织的批量集中采购外，通过公开招标、邀请招标、竞争性谈判、竞争性磋商、询价和单一来源方式，按项目实施采购的集中采购目录以内或者采购限额标准以上的货物、工程、服务采购（不含涉密项目）均应当公开采购意向。采购意向公开时间原则上不得晚于采购公告发布前</w:t>
            </w:r>
            <w:r w:rsidRPr="00EA3A4B">
              <w:t>30</w:t>
            </w:r>
            <w:r w:rsidRPr="00EA3A4B">
              <w:rPr>
                <w:rFonts w:hint="eastAsia"/>
              </w:rPr>
              <w:t>日。</w:t>
            </w:r>
          </w:p>
        </w:tc>
        <w:tc>
          <w:tcPr>
            <w:tcW w:w="1758" w:type="dxa"/>
            <w:vMerge/>
          </w:tcPr>
          <w:p w:rsidR="004C3609" w:rsidRPr="00EA3A4B" w:rsidRDefault="004C3609" w:rsidP="00975FBF"/>
        </w:tc>
      </w:tr>
      <w:tr w:rsidR="004C3609" w:rsidRPr="00EA3A4B" w:rsidTr="00975FBF">
        <w:trPr>
          <w:jc w:val="center"/>
        </w:trPr>
        <w:tc>
          <w:tcPr>
            <w:tcW w:w="1295" w:type="dxa"/>
            <w:vMerge w:val="restart"/>
            <w:vAlign w:val="center"/>
          </w:tcPr>
          <w:p w:rsidR="004C3609" w:rsidRPr="00EA3A4B" w:rsidRDefault="004C3609" w:rsidP="00975FBF">
            <w:pPr>
              <w:jc w:val="center"/>
            </w:pPr>
            <w:r w:rsidRPr="00EA3A4B">
              <w:rPr>
                <w:rFonts w:hint="eastAsia"/>
              </w:rPr>
              <w:t>采购需求确定</w:t>
            </w:r>
          </w:p>
        </w:tc>
        <w:tc>
          <w:tcPr>
            <w:tcW w:w="681" w:type="dxa"/>
            <w:vAlign w:val="center"/>
          </w:tcPr>
          <w:p w:rsidR="004C3609" w:rsidRPr="00EA3A4B" w:rsidRDefault="004C3609" w:rsidP="00975FBF">
            <w:pPr>
              <w:jc w:val="center"/>
            </w:pPr>
            <w:r w:rsidRPr="00EA3A4B">
              <w:t>11</w:t>
            </w:r>
          </w:p>
        </w:tc>
        <w:tc>
          <w:tcPr>
            <w:tcW w:w="2178" w:type="dxa"/>
            <w:vAlign w:val="center"/>
          </w:tcPr>
          <w:p w:rsidR="004C3609" w:rsidRPr="00EA3A4B" w:rsidRDefault="004C3609" w:rsidP="00975FBF">
            <w:r w:rsidRPr="00EA3A4B">
              <w:rPr>
                <w:rFonts w:hint="eastAsia"/>
              </w:rPr>
              <w:t>采购需求调查</w:t>
            </w:r>
          </w:p>
        </w:tc>
        <w:tc>
          <w:tcPr>
            <w:tcW w:w="8028" w:type="dxa"/>
            <w:vAlign w:val="center"/>
          </w:tcPr>
          <w:p w:rsidR="004C3609" w:rsidRPr="00EA3A4B" w:rsidRDefault="004C3609" w:rsidP="00975FBF">
            <w:r w:rsidRPr="00EA3A4B">
              <w:rPr>
                <w:rFonts w:hint="eastAsia"/>
              </w:rPr>
              <w:t>项目属于《政府采购需求管理办法》第十一条规定的情形应当开展需求调查。采购人可以在确定采购需求前，通过咨询、论证、问卷调查等方式开展需求调查，了解相关产业发展、市场供给、同类采购项目历史成交信息，可能涉及的运行维护、升级更新、备品备件、耗材等后续采购，以及其他相关情况。需求调查结束后，采购人应当形成书面的需求调查结果，作为采购文件随其他文件一并存档。对于政府向社会公众提供的公共服务项目，采购人应当就确定采购需求通过指定媒体征求社会公众的意见。</w:t>
            </w:r>
          </w:p>
        </w:tc>
        <w:tc>
          <w:tcPr>
            <w:tcW w:w="1758" w:type="dxa"/>
            <w:vMerge w:val="restart"/>
          </w:tcPr>
          <w:p w:rsidR="004C3609" w:rsidRPr="00EA3A4B" w:rsidRDefault="004C3609" w:rsidP="00975FBF">
            <w:r w:rsidRPr="00EA3A4B">
              <w:rPr>
                <w:rFonts w:hint="eastAsia"/>
              </w:rPr>
              <w:t>《政府采购需求管理办法》第十一条：对于下列采购项目，应当开展需求调查：</w:t>
            </w:r>
            <w:r w:rsidRPr="00EA3A4B">
              <w:t>:</w:t>
            </w:r>
            <w:r w:rsidRPr="00EA3A4B">
              <w:rPr>
                <w:rFonts w:hint="eastAsia"/>
              </w:rPr>
              <w:t>（一）</w:t>
            </w:r>
            <w:r w:rsidRPr="00EA3A4B">
              <w:t xml:space="preserve">1000 </w:t>
            </w:r>
            <w:r w:rsidRPr="00EA3A4B">
              <w:rPr>
                <w:rFonts w:hint="eastAsia"/>
              </w:rPr>
              <w:t>万元以上的货物、服务采购项目，</w:t>
            </w:r>
            <w:r w:rsidRPr="00EA3A4B">
              <w:t xml:space="preserve">3000 </w:t>
            </w:r>
            <w:r w:rsidRPr="00EA3A4B">
              <w:rPr>
                <w:rFonts w:hint="eastAsia"/>
              </w:rPr>
              <w:t>万元以上的工程采购项目；（二）涉及公共利益、社会关注度较高的采购项目，包括政府向社会公众提供的公共服务项目等；（三）技术复杂、专业性较强的项目，包括需定制开发的信息化建设项目、采购进口产品的项目等；（四）主管预算单位或者采购人认为需要开展需求调查的其他采购项目。</w:t>
            </w:r>
          </w:p>
        </w:tc>
      </w:tr>
      <w:tr w:rsidR="004C3609" w:rsidRPr="00EA3A4B" w:rsidTr="00975FBF">
        <w:trPr>
          <w:jc w:val="center"/>
        </w:trPr>
        <w:tc>
          <w:tcPr>
            <w:tcW w:w="1295" w:type="dxa"/>
            <w:vMerge/>
            <w:vAlign w:val="center"/>
          </w:tcPr>
          <w:p w:rsidR="004C3609" w:rsidRPr="00EA3A4B" w:rsidRDefault="004C3609" w:rsidP="00975FBF">
            <w:pPr>
              <w:jc w:val="center"/>
            </w:pPr>
          </w:p>
        </w:tc>
        <w:tc>
          <w:tcPr>
            <w:tcW w:w="681" w:type="dxa"/>
            <w:vAlign w:val="center"/>
          </w:tcPr>
          <w:p w:rsidR="004C3609" w:rsidRPr="00EA3A4B" w:rsidRDefault="004C3609" w:rsidP="00975FBF">
            <w:pPr>
              <w:jc w:val="center"/>
            </w:pPr>
            <w:r w:rsidRPr="00EA3A4B">
              <w:t>12</w:t>
            </w:r>
          </w:p>
        </w:tc>
        <w:tc>
          <w:tcPr>
            <w:tcW w:w="2178" w:type="dxa"/>
            <w:vAlign w:val="center"/>
          </w:tcPr>
          <w:p w:rsidR="004C3609" w:rsidRPr="00EA3A4B" w:rsidRDefault="004C3609" w:rsidP="00975FBF">
            <w:r w:rsidRPr="00EA3A4B">
              <w:rPr>
                <w:rFonts w:hint="eastAsia"/>
              </w:rPr>
              <w:t>采购需求确认</w:t>
            </w:r>
          </w:p>
        </w:tc>
        <w:tc>
          <w:tcPr>
            <w:tcW w:w="8028" w:type="dxa"/>
            <w:vAlign w:val="center"/>
          </w:tcPr>
          <w:p w:rsidR="004C3609" w:rsidRPr="00EA3A4B" w:rsidRDefault="004C3609" w:rsidP="00975FBF">
            <w:r w:rsidRPr="00EA3A4B">
              <w:rPr>
                <w:rFonts w:hint="eastAsia"/>
              </w:rPr>
              <w:t>采购人应当根据采购预算和需求调查结果编制采购需求、制定采购实施计划。采购需求应当清楚明了、表述规范、含义准确；应当符合法律法规、政府采购政策和国家有关规定；应当符合采购项目特点和实际需要，不得超标准编制采购需求。采购实施计划（包括合同订立安排和合同管理安排）应当结合采购需求的特定确定。</w:t>
            </w:r>
          </w:p>
        </w:tc>
        <w:tc>
          <w:tcPr>
            <w:tcW w:w="1758" w:type="dxa"/>
            <w:vMerge/>
            <w:vAlign w:val="center"/>
          </w:tcPr>
          <w:p w:rsidR="004C3609" w:rsidRPr="00EA3A4B" w:rsidRDefault="004C3609" w:rsidP="00975FBF">
            <w:pPr>
              <w:jc w:val="center"/>
            </w:pPr>
          </w:p>
        </w:tc>
      </w:tr>
      <w:tr w:rsidR="004C3609" w:rsidRPr="00EA3A4B" w:rsidTr="00975FBF">
        <w:trPr>
          <w:jc w:val="center"/>
        </w:trPr>
        <w:tc>
          <w:tcPr>
            <w:tcW w:w="1295" w:type="dxa"/>
            <w:vMerge/>
            <w:vAlign w:val="center"/>
          </w:tcPr>
          <w:p w:rsidR="004C3609" w:rsidRPr="00EA3A4B" w:rsidRDefault="004C3609" w:rsidP="00975FBF">
            <w:pPr>
              <w:jc w:val="center"/>
            </w:pPr>
          </w:p>
        </w:tc>
        <w:tc>
          <w:tcPr>
            <w:tcW w:w="681" w:type="dxa"/>
            <w:vAlign w:val="center"/>
          </w:tcPr>
          <w:p w:rsidR="004C3609" w:rsidRPr="00EA3A4B" w:rsidRDefault="004C3609" w:rsidP="00975FBF">
            <w:pPr>
              <w:jc w:val="center"/>
            </w:pPr>
            <w:r w:rsidRPr="00EA3A4B">
              <w:t>13</w:t>
            </w:r>
          </w:p>
        </w:tc>
        <w:tc>
          <w:tcPr>
            <w:tcW w:w="2178" w:type="dxa"/>
            <w:vAlign w:val="center"/>
          </w:tcPr>
          <w:p w:rsidR="004C3609" w:rsidRPr="00EA3A4B" w:rsidRDefault="004C3609" w:rsidP="00975FBF">
            <w:r w:rsidRPr="00EA3A4B">
              <w:rPr>
                <w:rFonts w:hint="eastAsia"/>
              </w:rPr>
              <w:t>落实审查工作机制</w:t>
            </w:r>
          </w:p>
        </w:tc>
        <w:tc>
          <w:tcPr>
            <w:tcW w:w="8028" w:type="dxa"/>
            <w:vAlign w:val="center"/>
          </w:tcPr>
          <w:p w:rsidR="004C3609" w:rsidRPr="00EA3A4B" w:rsidRDefault="004C3609" w:rsidP="00975FBF">
            <w:r w:rsidRPr="00EA3A4B">
              <w:rPr>
                <w:rFonts w:hint="eastAsia"/>
              </w:rPr>
              <w:t>采购人应当建立采购需求审查工作机制，按照《政府采购需求管理办法》第三十条、第三十一条和第三十三条的规定，确定一般性审查和重点审查的具体采购项目范围。审查工作机制成员包括本部门、本单位的采购、财务、业务、监督等内部机构人员，可根据单位实际建立相关专家和第三方机构参与审查的工作机制。</w:t>
            </w:r>
          </w:p>
        </w:tc>
        <w:tc>
          <w:tcPr>
            <w:tcW w:w="1758" w:type="dxa"/>
            <w:vMerge/>
            <w:vAlign w:val="center"/>
          </w:tcPr>
          <w:p w:rsidR="004C3609" w:rsidRPr="00EA3A4B" w:rsidRDefault="004C3609" w:rsidP="00975FBF">
            <w:pPr>
              <w:jc w:val="center"/>
            </w:pPr>
          </w:p>
        </w:tc>
      </w:tr>
      <w:tr w:rsidR="004C3609" w:rsidRPr="00EA3A4B" w:rsidTr="00975FBF">
        <w:trPr>
          <w:jc w:val="center"/>
        </w:trPr>
        <w:tc>
          <w:tcPr>
            <w:tcW w:w="1295" w:type="dxa"/>
            <w:vMerge w:val="restart"/>
            <w:vAlign w:val="center"/>
          </w:tcPr>
          <w:p w:rsidR="004C3609" w:rsidRPr="00EA3A4B" w:rsidRDefault="004C3609" w:rsidP="00975FBF">
            <w:pPr>
              <w:jc w:val="center"/>
            </w:pPr>
            <w:r w:rsidRPr="00EA3A4B">
              <w:rPr>
                <w:rFonts w:hint="eastAsia"/>
              </w:rPr>
              <w:t>政府采购计划备案</w:t>
            </w:r>
          </w:p>
        </w:tc>
        <w:tc>
          <w:tcPr>
            <w:tcW w:w="681" w:type="dxa"/>
            <w:vAlign w:val="center"/>
          </w:tcPr>
          <w:p w:rsidR="004C3609" w:rsidRPr="00EA3A4B" w:rsidRDefault="004C3609" w:rsidP="00975FBF">
            <w:pPr>
              <w:jc w:val="center"/>
            </w:pPr>
            <w:r w:rsidRPr="00EA3A4B">
              <w:t>14</w:t>
            </w:r>
          </w:p>
        </w:tc>
        <w:tc>
          <w:tcPr>
            <w:tcW w:w="2178" w:type="dxa"/>
            <w:vAlign w:val="center"/>
          </w:tcPr>
          <w:p w:rsidR="004C3609" w:rsidRPr="00EA3A4B" w:rsidRDefault="004C3609" w:rsidP="00975FBF">
            <w:r w:rsidRPr="00EA3A4B">
              <w:rPr>
                <w:rFonts w:hint="eastAsia"/>
              </w:rPr>
              <w:t>确定政府采购项目属性</w:t>
            </w:r>
          </w:p>
        </w:tc>
        <w:tc>
          <w:tcPr>
            <w:tcW w:w="8028" w:type="dxa"/>
            <w:vAlign w:val="center"/>
          </w:tcPr>
          <w:p w:rsidR="004C3609" w:rsidRPr="00EA3A4B" w:rsidRDefault="004C3609" w:rsidP="00975FBF">
            <w:r w:rsidRPr="00EA3A4B">
              <w:rPr>
                <w:rFonts w:hint="eastAsia"/>
              </w:rPr>
              <w:t>采购人应当按照财政部制定的《政府采购品目分类目录》确定采购项目属性；按照《政府采购品目分类目录》无法确定的，按照有利于采购项目实施的原则确定。</w:t>
            </w:r>
          </w:p>
        </w:tc>
        <w:tc>
          <w:tcPr>
            <w:tcW w:w="1758" w:type="dxa"/>
            <w:vMerge w:val="restart"/>
            <w:vAlign w:val="center"/>
          </w:tcPr>
          <w:p w:rsidR="004C3609" w:rsidRPr="00EA3A4B" w:rsidRDefault="004C3609" w:rsidP="00975FBF">
            <w:pPr>
              <w:jc w:val="center"/>
            </w:pPr>
          </w:p>
        </w:tc>
      </w:tr>
      <w:tr w:rsidR="004C3609" w:rsidRPr="00EA3A4B" w:rsidTr="00975FBF">
        <w:trPr>
          <w:jc w:val="center"/>
        </w:trPr>
        <w:tc>
          <w:tcPr>
            <w:tcW w:w="1295" w:type="dxa"/>
            <w:vMerge/>
            <w:vAlign w:val="center"/>
          </w:tcPr>
          <w:p w:rsidR="004C3609" w:rsidRPr="00EA3A4B" w:rsidRDefault="004C3609" w:rsidP="00975FBF">
            <w:pPr>
              <w:jc w:val="center"/>
            </w:pPr>
          </w:p>
        </w:tc>
        <w:tc>
          <w:tcPr>
            <w:tcW w:w="681" w:type="dxa"/>
            <w:vAlign w:val="center"/>
          </w:tcPr>
          <w:p w:rsidR="004C3609" w:rsidRPr="00EA3A4B" w:rsidRDefault="004C3609" w:rsidP="00975FBF">
            <w:pPr>
              <w:jc w:val="center"/>
            </w:pPr>
            <w:r w:rsidRPr="00EA3A4B">
              <w:t>15</w:t>
            </w:r>
          </w:p>
        </w:tc>
        <w:tc>
          <w:tcPr>
            <w:tcW w:w="2178" w:type="dxa"/>
            <w:vAlign w:val="center"/>
          </w:tcPr>
          <w:p w:rsidR="004C3609" w:rsidRPr="00EA3A4B" w:rsidRDefault="004C3609" w:rsidP="00975FBF">
            <w:r w:rsidRPr="00EA3A4B">
              <w:rPr>
                <w:rFonts w:hint="eastAsia"/>
              </w:rPr>
              <w:t>依法变更采购方式</w:t>
            </w:r>
          </w:p>
        </w:tc>
        <w:tc>
          <w:tcPr>
            <w:tcW w:w="8028" w:type="dxa"/>
            <w:vAlign w:val="center"/>
          </w:tcPr>
          <w:p w:rsidR="004C3609" w:rsidRPr="00EA3A4B" w:rsidRDefault="004C3609" w:rsidP="00975FBF">
            <w:r w:rsidRPr="00EA3A4B">
              <w:rPr>
                <w:rFonts w:hint="eastAsia"/>
              </w:rPr>
              <w:t>采购人采购达到公开招标数额标准的货物或者服务项目，因特殊情况需要采用公开招标以外的采购方式的，应当在采购活动开始前，报经主管预算单位同意后，向同级财政部门申请批准。</w:t>
            </w:r>
          </w:p>
        </w:tc>
        <w:tc>
          <w:tcPr>
            <w:tcW w:w="1758" w:type="dxa"/>
            <w:vMerge/>
            <w:vAlign w:val="center"/>
          </w:tcPr>
          <w:p w:rsidR="004C3609" w:rsidRPr="00EA3A4B" w:rsidRDefault="004C3609" w:rsidP="00975FBF">
            <w:pPr>
              <w:jc w:val="center"/>
            </w:pPr>
          </w:p>
        </w:tc>
      </w:tr>
      <w:tr w:rsidR="004C3609" w:rsidRPr="00EA3A4B" w:rsidTr="00975FBF">
        <w:trPr>
          <w:jc w:val="center"/>
        </w:trPr>
        <w:tc>
          <w:tcPr>
            <w:tcW w:w="1295" w:type="dxa"/>
            <w:vMerge/>
            <w:vAlign w:val="center"/>
          </w:tcPr>
          <w:p w:rsidR="004C3609" w:rsidRPr="00EA3A4B" w:rsidRDefault="004C3609" w:rsidP="00975FBF">
            <w:pPr>
              <w:jc w:val="center"/>
            </w:pPr>
          </w:p>
        </w:tc>
        <w:tc>
          <w:tcPr>
            <w:tcW w:w="681" w:type="dxa"/>
            <w:vAlign w:val="center"/>
          </w:tcPr>
          <w:p w:rsidR="004C3609" w:rsidRPr="00EA3A4B" w:rsidRDefault="004C3609" w:rsidP="00975FBF">
            <w:pPr>
              <w:jc w:val="center"/>
            </w:pPr>
            <w:r w:rsidRPr="00EA3A4B">
              <w:t>16</w:t>
            </w:r>
          </w:p>
        </w:tc>
        <w:tc>
          <w:tcPr>
            <w:tcW w:w="2178" w:type="dxa"/>
            <w:vAlign w:val="center"/>
          </w:tcPr>
          <w:p w:rsidR="004C3609" w:rsidRPr="00EA3A4B" w:rsidRDefault="004C3609" w:rsidP="00975FBF">
            <w:r w:rsidRPr="00EA3A4B">
              <w:rPr>
                <w:rFonts w:hint="eastAsia"/>
              </w:rPr>
              <w:t>备案政府采购计划</w:t>
            </w:r>
          </w:p>
        </w:tc>
        <w:tc>
          <w:tcPr>
            <w:tcW w:w="8028" w:type="dxa"/>
            <w:vAlign w:val="center"/>
          </w:tcPr>
          <w:p w:rsidR="004C3609" w:rsidRPr="00EA3A4B" w:rsidRDefault="004C3609" w:rsidP="00975FBF">
            <w:r w:rsidRPr="00EA3A4B">
              <w:rPr>
                <w:rFonts w:hint="eastAsia"/>
              </w:rPr>
              <w:t>采购人应当根据集中采购目录、采购限额标准和已批复的部门预算编制政府采购实施计划，报本级人民政府财政部门备案。</w:t>
            </w:r>
          </w:p>
        </w:tc>
        <w:tc>
          <w:tcPr>
            <w:tcW w:w="1758" w:type="dxa"/>
            <w:vMerge/>
            <w:vAlign w:val="center"/>
          </w:tcPr>
          <w:p w:rsidR="004C3609" w:rsidRPr="00EA3A4B" w:rsidRDefault="004C3609" w:rsidP="00975FBF">
            <w:pPr>
              <w:jc w:val="center"/>
            </w:pPr>
          </w:p>
        </w:tc>
      </w:tr>
      <w:tr w:rsidR="004C3609" w:rsidRPr="00EA3A4B" w:rsidTr="00975FBF">
        <w:trPr>
          <w:jc w:val="center"/>
        </w:trPr>
        <w:tc>
          <w:tcPr>
            <w:tcW w:w="1295" w:type="dxa"/>
            <w:vMerge/>
            <w:vAlign w:val="center"/>
          </w:tcPr>
          <w:p w:rsidR="004C3609" w:rsidRPr="00EA3A4B" w:rsidRDefault="004C3609" w:rsidP="00975FBF">
            <w:pPr>
              <w:jc w:val="center"/>
            </w:pPr>
          </w:p>
        </w:tc>
        <w:tc>
          <w:tcPr>
            <w:tcW w:w="681" w:type="dxa"/>
            <w:vAlign w:val="center"/>
          </w:tcPr>
          <w:p w:rsidR="004C3609" w:rsidRPr="00EA3A4B" w:rsidRDefault="004C3609" w:rsidP="00975FBF">
            <w:pPr>
              <w:jc w:val="center"/>
            </w:pPr>
            <w:r w:rsidRPr="00EA3A4B">
              <w:t>17</w:t>
            </w:r>
          </w:p>
        </w:tc>
        <w:tc>
          <w:tcPr>
            <w:tcW w:w="2178" w:type="dxa"/>
            <w:vAlign w:val="center"/>
          </w:tcPr>
          <w:p w:rsidR="004C3609" w:rsidRPr="00EA3A4B" w:rsidRDefault="004C3609" w:rsidP="00975FBF">
            <w:r w:rsidRPr="00EA3A4B">
              <w:rPr>
                <w:rFonts w:hint="eastAsia"/>
              </w:rPr>
              <w:t>集中采购机构采购目录采购项目委托集中采购机构</w:t>
            </w:r>
          </w:p>
        </w:tc>
        <w:tc>
          <w:tcPr>
            <w:tcW w:w="8028" w:type="dxa"/>
            <w:vAlign w:val="center"/>
          </w:tcPr>
          <w:p w:rsidR="004C3609" w:rsidRPr="00EA3A4B" w:rsidRDefault="004C3609" w:rsidP="00975FBF">
            <w:r w:rsidRPr="00EA3A4B">
              <w:rPr>
                <w:rFonts w:hint="eastAsia"/>
              </w:rPr>
              <w:t>采购项目品目属于集中采购机构采购目录的，除实施简易采购（如电子卖场集采商城、定点集市、批量集采等）方式外，必须委托集中采购机构代理采购。涉密政府采购项目委托采购代理机构采购的，应当委托集中采购机构代理。</w:t>
            </w:r>
          </w:p>
        </w:tc>
        <w:tc>
          <w:tcPr>
            <w:tcW w:w="1758" w:type="dxa"/>
            <w:vMerge/>
            <w:vAlign w:val="center"/>
          </w:tcPr>
          <w:p w:rsidR="004C3609" w:rsidRPr="00EA3A4B" w:rsidRDefault="004C3609" w:rsidP="00975FBF">
            <w:pPr>
              <w:jc w:val="center"/>
            </w:pPr>
          </w:p>
        </w:tc>
      </w:tr>
      <w:tr w:rsidR="004C3609" w:rsidRPr="00EA3A4B" w:rsidTr="00975FBF">
        <w:trPr>
          <w:jc w:val="center"/>
        </w:trPr>
        <w:tc>
          <w:tcPr>
            <w:tcW w:w="1295" w:type="dxa"/>
            <w:vMerge/>
            <w:vAlign w:val="center"/>
          </w:tcPr>
          <w:p w:rsidR="004C3609" w:rsidRPr="00EA3A4B" w:rsidRDefault="004C3609" w:rsidP="00975FBF">
            <w:pPr>
              <w:jc w:val="center"/>
            </w:pPr>
          </w:p>
        </w:tc>
        <w:tc>
          <w:tcPr>
            <w:tcW w:w="681" w:type="dxa"/>
            <w:vAlign w:val="center"/>
          </w:tcPr>
          <w:p w:rsidR="004C3609" w:rsidRPr="00EA3A4B" w:rsidRDefault="004C3609" w:rsidP="00975FBF">
            <w:pPr>
              <w:jc w:val="center"/>
            </w:pPr>
            <w:r w:rsidRPr="00EA3A4B">
              <w:t>18</w:t>
            </w:r>
          </w:p>
        </w:tc>
        <w:tc>
          <w:tcPr>
            <w:tcW w:w="2178" w:type="dxa"/>
            <w:vAlign w:val="center"/>
          </w:tcPr>
          <w:p w:rsidR="004C3609" w:rsidRPr="00EA3A4B" w:rsidRDefault="004C3609" w:rsidP="00975FBF">
            <w:r w:rsidRPr="00EA3A4B">
              <w:rPr>
                <w:rFonts w:hint="eastAsia"/>
              </w:rPr>
              <w:t>签订书面委托采购代理机构协议</w:t>
            </w:r>
          </w:p>
        </w:tc>
        <w:tc>
          <w:tcPr>
            <w:tcW w:w="8028" w:type="dxa"/>
            <w:vAlign w:val="center"/>
          </w:tcPr>
          <w:p w:rsidR="004C3609" w:rsidRPr="00EA3A4B" w:rsidRDefault="004C3609" w:rsidP="00975FBF">
            <w:r w:rsidRPr="00EA3A4B">
              <w:rPr>
                <w:rFonts w:hint="eastAsia"/>
              </w:rPr>
              <w:t>采购人委托采购代理机构办理采购事宜的，应当与采购代理机构签订委托代理协议，明确双方的权利义务、代理采购的范围、权限和期限等具体事项，采购人应当按照委托代理协议履行义务，不得以委托协议为由转嫁政府采购主体责任。</w:t>
            </w:r>
          </w:p>
        </w:tc>
        <w:tc>
          <w:tcPr>
            <w:tcW w:w="1758" w:type="dxa"/>
            <w:vMerge/>
            <w:vAlign w:val="center"/>
          </w:tcPr>
          <w:p w:rsidR="004C3609" w:rsidRPr="00EA3A4B" w:rsidRDefault="004C3609" w:rsidP="00975FBF">
            <w:pPr>
              <w:jc w:val="center"/>
            </w:pPr>
          </w:p>
        </w:tc>
      </w:tr>
      <w:tr w:rsidR="004C3609" w:rsidRPr="00EA3A4B" w:rsidTr="00975FBF">
        <w:trPr>
          <w:jc w:val="center"/>
        </w:trPr>
        <w:tc>
          <w:tcPr>
            <w:tcW w:w="1295" w:type="dxa"/>
            <w:vMerge w:val="restart"/>
            <w:vAlign w:val="center"/>
          </w:tcPr>
          <w:p w:rsidR="004C3609" w:rsidRPr="00EA3A4B" w:rsidRDefault="004C3609" w:rsidP="00975FBF">
            <w:pPr>
              <w:jc w:val="center"/>
            </w:pPr>
            <w:r w:rsidRPr="00EA3A4B">
              <w:rPr>
                <w:rFonts w:hint="eastAsia"/>
              </w:rPr>
              <w:t>落实政府采购政策功能</w:t>
            </w:r>
          </w:p>
        </w:tc>
        <w:tc>
          <w:tcPr>
            <w:tcW w:w="681" w:type="dxa"/>
            <w:vAlign w:val="center"/>
          </w:tcPr>
          <w:p w:rsidR="004C3609" w:rsidRPr="00EA3A4B" w:rsidRDefault="004C3609" w:rsidP="00975FBF">
            <w:pPr>
              <w:jc w:val="center"/>
            </w:pPr>
            <w:r w:rsidRPr="00EA3A4B">
              <w:t>19</w:t>
            </w:r>
          </w:p>
        </w:tc>
        <w:tc>
          <w:tcPr>
            <w:tcW w:w="2178" w:type="dxa"/>
            <w:vAlign w:val="center"/>
          </w:tcPr>
          <w:p w:rsidR="004C3609" w:rsidRPr="00EA3A4B" w:rsidRDefault="004C3609" w:rsidP="00975FBF">
            <w:r w:rsidRPr="00EA3A4B">
              <w:rPr>
                <w:rFonts w:hint="eastAsia"/>
              </w:rPr>
              <w:t>政府采购支持节能产品、环境标志产品政策</w:t>
            </w:r>
          </w:p>
        </w:tc>
        <w:tc>
          <w:tcPr>
            <w:tcW w:w="8028" w:type="dxa"/>
          </w:tcPr>
          <w:p w:rsidR="004C3609" w:rsidRPr="00EA3A4B" w:rsidRDefault="004C3609" w:rsidP="00975FBF">
            <w:r w:rsidRPr="00EA3A4B">
              <w:rPr>
                <w:rFonts w:hint="eastAsia"/>
              </w:rPr>
              <w:t>采购人采购的产品属于政府采购节能产品、环境标志产品品目清单范围内的，对获得节能产品、环境标志产品认证证书的产品应当实施优先采购或强制采购。</w:t>
            </w:r>
          </w:p>
        </w:tc>
        <w:tc>
          <w:tcPr>
            <w:tcW w:w="1758" w:type="dxa"/>
            <w:vMerge w:val="restart"/>
            <w:vAlign w:val="center"/>
          </w:tcPr>
          <w:p w:rsidR="004C3609" w:rsidRPr="00EA3A4B" w:rsidRDefault="004C3609" w:rsidP="00975FBF">
            <w:pPr>
              <w:jc w:val="center"/>
            </w:pPr>
          </w:p>
        </w:tc>
      </w:tr>
      <w:tr w:rsidR="004C3609" w:rsidRPr="00EA3A4B" w:rsidTr="00975FBF">
        <w:trPr>
          <w:jc w:val="center"/>
        </w:trPr>
        <w:tc>
          <w:tcPr>
            <w:tcW w:w="1295" w:type="dxa"/>
            <w:vMerge/>
            <w:vAlign w:val="center"/>
          </w:tcPr>
          <w:p w:rsidR="004C3609" w:rsidRPr="00EA3A4B" w:rsidRDefault="004C3609" w:rsidP="00975FBF">
            <w:pPr>
              <w:jc w:val="center"/>
            </w:pPr>
          </w:p>
        </w:tc>
        <w:tc>
          <w:tcPr>
            <w:tcW w:w="681" w:type="dxa"/>
            <w:vAlign w:val="center"/>
          </w:tcPr>
          <w:p w:rsidR="004C3609" w:rsidRPr="00EA3A4B" w:rsidRDefault="004C3609" w:rsidP="00975FBF">
            <w:pPr>
              <w:jc w:val="center"/>
            </w:pPr>
            <w:r w:rsidRPr="00EA3A4B">
              <w:t>20</w:t>
            </w:r>
          </w:p>
        </w:tc>
        <w:tc>
          <w:tcPr>
            <w:tcW w:w="2178" w:type="dxa"/>
            <w:vAlign w:val="center"/>
          </w:tcPr>
          <w:p w:rsidR="004C3609" w:rsidRPr="00EA3A4B" w:rsidRDefault="004C3609" w:rsidP="00975FBF">
            <w:r w:rsidRPr="00EA3A4B">
              <w:rPr>
                <w:rFonts w:hint="eastAsia"/>
              </w:rPr>
              <w:t>政府采购支持脱贫攻坚巩固乡村振兴成果政策</w:t>
            </w:r>
          </w:p>
        </w:tc>
        <w:tc>
          <w:tcPr>
            <w:tcW w:w="8028" w:type="dxa"/>
          </w:tcPr>
          <w:p w:rsidR="004C3609" w:rsidRPr="00EA3A4B" w:rsidRDefault="004C3609" w:rsidP="00975FBF">
            <w:r w:rsidRPr="00EA3A4B">
              <w:rPr>
                <w:rFonts w:hint="eastAsia"/>
              </w:rPr>
              <w:t>各预算单位采购农副产品的，应当按照财政部门关于政府采购脱贫地区农副产品有关通知要求，预留一定比例在“</w:t>
            </w:r>
            <w:r w:rsidRPr="00EA3A4B">
              <w:t>832</w:t>
            </w:r>
            <w:r w:rsidRPr="00EA3A4B">
              <w:rPr>
                <w:rFonts w:hint="eastAsia"/>
              </w:rPr>
              <w:t>平台”上采购贫困地区农副产品。</w:t>
            </w:r>
          </w:p>
        </w:tc>
        <w:tc>
          <w:tcPr>
            <w:tcW w:w="1758" w:type="dxa"/>
            <w:vMerge/>
            <w:vAlign w:val="center"/>
          </w:tcPr>
          <w:p w:rsidR="004C3609" w:rsidRPr="00EA3A4B" w:rsidRDefault="004C3609" w:rsidP="00975FBF">
            <w:pPr>
              <w:jc w:val="center"/>
            </w:pPr>
          </w:p>
        </w:tc>
      </w:tr>
      <w:tr w:rsidR="004C3609" w:rsidRPr="00EA3A4B" w:rsidTr="00975FBF">
        <w:trPr>
          <w:jc w:val="center"/>
        </w:trPr>
        <w:tc>
          <w:tcPr>
            <w:tcW w:w="1295" w:type="dxa"/>
            <w:vMerge/>
            <w:vAlign w:val="center"/>
          </w:tcPr>
          <w:p w:rsidR="004C3609" w:rsidRPr="00EA3A4B" w:rsidRDefault="004C3609" w:rsidP="00975FBF">
            <w:pPr>
              <w:jc w:val="center"/>
            </w:pPr>
          </w:p>
        </w:tc>
        <w:tc>
          <w:tcPr>
            <w:tcW w:w="681" w:type="dxa"/>
            <w:vAlign w:val="center"/>
          </w:tcPr>
          <w:p w:rsidR="004C3609" w:rsidRPr="00EA3A4B" w:rsidRDefault="004C3609" w:rsidP="00975FBF">
            <w:pPr>
              <w:jc w:val="center"/>
            </w:pPr>
            <w:r w:rsidRPr="00EA3A4B">
              <w:t>21</w:t>
            </w:r>
          </w:p>
        </w:tc>
        <w:tc>
          <w:tcPr>
            <w:tcW w:w="2178" w:type="dxa"/>
            <w:vAlign w:val="center"/>
          </w:tcPr>
          <w:p w:rsidR="004C3609" w:rsidRPr="00EA3A4B" w:rsidRDefault="004C3609" w:rsidP="00975FBF">
            <w:r w:rsidRPr="00EA3A4B">
              <w:rPr>
                <w:rFonts w:hint="eastAsia"/>
              </w:rPr>
              <w:t>政府采购促进中小企业发展政策</w:t>
            </w:r>
          </w:p>
        </w:tc>
        <w:tc>
          <w:tcPr>
            <w:tcW w:w="8028" w:type="dxa"/>
          </w:tcPr>
          <w:p w:rsidR="004C3609" w:rsidRPr="00EA3A4B" w:rsidRDefault="004C3609" w:rsidP="00975FBF">
            <w:r w:rsidRPr="00EA3A4B">
              <w:rPr>
                <w:rFonts w:hint="eastAsia"/>
              </w:rPr>
              <w:t>采购人应当在政府采购活动中落实政府采购促进中小企业发展的有关政策，包括预留份额、评审中给予价格扣除优惠等。</w:t>
            </w:r>
          </w:p>
        </w:tc>
        <w:tc>
          <w:tcPr>
            <w:tcW w:w="1758" w:type="dxa"/>
            <w:vMerge/>
            <w:vAlign w:val="center"/>
          </w:tcPr>
          <w:p w:rsidR="004C3609" w:rsidRPr="00EA3A4B" w:rsidRDefault="004C3609" w:rsidP="00975FBF">
            <w:pPr>
              <w:jc w:val="center"/>
            </w:pPr>
          </w:p>
        </w:tc>
      </w:tr>
      <w:tr w:rsidR="004C3609" w:rsidRPr="00EA3A4B" w:rsidTr="00975FBF">
        <w:trPr>
          <w:jc w:val="center"/>
        </w:trPr>
        <w:tc>
          <w:tcPr>
            <w:tcW w:w="1295" w:type="dxa"/>
            <w:vMerge/>
            <w:vAlign w:val="center"/>
          </w:tcPr>
          <w:p w:rsidR="004C3609" w:rsidRPr="00EA3A4B" w:rsidRDefault="004C3609" w:rsidP="00975FBF">
            <w:pPr>
              <w:jc w:val="center"/>
            </w:pPr>
          </w:p>
        </w:tc>
        <w:tc>
          <w:tcPr>
            <w:tcW w:w="681" w:type="dxa"/>
            <w:vAlign w:val="center"/>
          </w:tcPr>
          <w:p w:rsidR="004C3609" w:rsidRPr="00EA3A4B" w:rsidRDefault="004C3609" w:rsidP="00975FBF">
            <w:pPr>
              <w:jc w:val="center"/>
            </w:pPr>
            <w:r w:rsidRPr="00EA3A4B">
              <w:t>22</w:t>
            </w:r>
          </w:p>
        </w:tc>
        <w:tc>
          <w:tcPr>
            <w:tcW w:w="2178" w:type="dxa"/>
            <w:vAlign w:val="center"/>
          </w:tcPr>
          <w:p w:rsidR="004C3609" w:rsidRPr="00EA3A4B" w:rsidRDefault="004C3609" w:rsidP="00975FBF">
            <w:r w:rsidRPr="00EA3A4B">
              <w:rPr>
                <w:rFonts w:hint="eastAsia"/>
              </w:rPr>
              <w:t>政府采购支持监狱企业发展政策</w:t>
            </w:r>
          </w:p>
        </w:tc>
        <w:tc>
          <w:tcPr>
            <w:tcW w:w="8028" w:type="dxa"/>
          </w:tcPr>
          <w:p w:rsidR="004C3609" w:rsidRPr="00EA3A4B" w:rsidRDefault="004C3609" w:rsidP="00975FBF">
            <w:r w:rsidRPr="00EA3A4B">
              <w:rPr>
                <w:rFonts w:hint="eastAsia"/>
              </w:rPr>
              <w:t>采购人在政府采购活动中，应当落实政府采购支持监狱企业发展政策，支持监狱企业享受预留份额、评审中价格扣除等政府采购促进中小企业发展的相关政策。</w:t>
            </w:r>
          </w:p>
        </w:tc>
        <w:tc>
          <w:tcPr>
            <w:tcW w:w="1758" w:type="dxa"/>
            <w:vMerge/>
            <w:vAlign w:val="center"/>
          </w:tcPr>
          <w:p w:rsidR="004C3609" w:rsidRPr="00EA3A4B" w:rsidRDefault="004C3609" w:rsidP="00975FBF">
            <w:pPr>
              <w:jc w:val="center"/>
            </w:pPr>
          </w:p>
        </w:tc>
      </w:tr>
      <w:tr w:rsidR="004C3609" w:rsidRPr="00EA3A4B" w:rsidTr="00975FBF">
        <w:trPr>
          <w:jc w:val="center"/>
        </w:trPr>
        <w:tc>
          <w:tcPr>
            <w:tcW w:w="1295" w:type="dxa"/>
            <w:vMerge/>
            <w:vAlign w:val="center"/>
          </w:tcPr>
          <w:p w:rsidR="004C3609" w:rsidRPr="00EA3A4B" w:rsidRDefault="004C3609" w:rsidP="00975FBF">
            <w:pPr>
              <w:jc w:val="center"/>
            </w:pPr>
          </w:p>
        </w:tc>
        <w:tc>
          <w:tcPr>
            <w:tcW w:w="681" w:type="dxa"/>
            <w:vAlign w:val="center"/>
          </w:tcPr>
          <w:p w:rsidR="004C3609" w:rsidRPr="00EA3A4B" w:rsidRDefault="004C3609" w:rsidP="00975FBF">
            <w:pPr>
              <w:jc w:val="center"/>
            </w:pPr>
            <w:r w:rsidRPr="00EA3A4B">
              <w:t>23</w:t>
            </w:r>
          </w:p>
        </w:tc>
        <w:tc>
          <w:tcPr>
            <w:tcW w:w="2178" w:type="dxa"/>
            <w:vAlign w:val="center"/>
          </w:tcPr>
          <w:p w:rsidR="004C3609" w:rsidRPr="00EA3A4B" w:rsidRDefault="004C3609" w:rsidP="00975FBF">
            <w:r w:rsidRPr="00EA3A4B">
              <w:rPr>
                <w:rFonts w:hint="eastAsia"/>
              </w:rPr>
              <w:t>政府采购扶持残疾人福利性单位发展政策</w:t>
            </w:r>
          </w:p>
        </w:tc>
        <w:tc>
          <w:tcPr>
            <w:tcW w:w="8028" w:type="dxa"/>
          </w:tcPr>
          <w:p w:rsidR="004C3609" w:rsidRPr="00EA3A4B" w:rsidRDefault="004C3609" w:rsidP="00975FBF">
            <w:r w:rsidRPr="00EA3A4B">
              <w:rPr>
                <w:rFonts w:hint="eastAsia"/>
              </w:rPr>
              <w:t>采购人在政府采购活动中，应当落实政府采购扶持残疾人福利性单位发展政策，向残疾人福利性单位采购的金额，计入面向中小企业采购的统计数据。残疾人福利性单位属于小型、微型企业的，不重复享受政策。</w:t>
            </w:r>
          </w:p>
        </w:tc>
        <w:tc>
          <w:tcPr>
            <w:tcW w:w="1758" w:type="dxa"/>
            <w:vMerge/>
            <w:vAlign w:val="center"/>
          </w:tcPr>
          <w:p w:rsidR="004C3609" w:rsidRPr="00EA3A4B" w:rsidRDefault="004C3609" w:rsidP="00975FBF">
            <w:pPr>
              <w:jc w:val="center"/>
            </w:pPr>
          </w:p>
        </w:tc>
      </w:tr>
      <w:tr w:rsidR="004C3609" w:rsidRPr="00EA3A4B" w:rsidTr="00975FBF">
        <w:trPr>
          <w:jc w:val="center"/>
        </w:trPr>
        <w:tc>
          <w:tcPr>
            <w:tcW w:w="1295" w:type="dxa"/>
            <w:vMerge/>
            <w:vAlign w:val="center"/>
          </w:tcPr>
          <w:p w:rsidR="004C3609" w:rsidRPr="00EA3A4B" w:rsidRDefault="004C3609" w:rsidP="00975FBF">
            <w:pPr>
              <w:jc w:val="center"/>
            </w:pPr>
          </w:p>
        </w:tc>
        <w:tc>
          <w:tcPr>
            <w:tcW w:w="681" w:type="dxa"/>
            <w:vAlign w:val="center"/>
          </w:tcPr>
          <w:p w:rsidR="004C3609" w:rsidRPr="00EA3A4B" w:rsidRDefault="004C3609" w:rsidP="00975FBF">
            <w:pPr>
              <w:jc w:val="center"/>
            </w:pPr>
            <w:r w:rsidRPr="00EA3A4B">
              <w:t>24</w:t>
            </w:r>
          </w:p>
        </w:tc>
        <w:tc>
          <w:tcPr>
            <w:tcW w:w="2178" w:type="dxa"/>
            <w:vAlign w:val="center"/>
          </w:tcPr>
          <w:p w:rsidR="004C3609" w:rsidRPr="00EA3A4B" w:rsidRDefault="004C3609" w:rsidP="00975FBF">
            <w:r w:rsidRPr="00EA3A4B">
              <w:rPr>
                <w:rFonts w:hint="eastAsia"/>
              </w:rPr>
              <w:t>政府采购进口产品政策</w:t>
            </w:r>
          </w:p>
        </w:tc>
        <w:tc>
          <w:tcPr>
            <w:tcW w:w="8028" w:type="dxa"/>
          </w:tcPr>
          <w:p w:rsidR="004C3609" w:rsidRPr="00EA3A4B" w:rsidRDefault="004C3609" w:rsidP="00975FBF">
            <w:r w:rsidRPr="00EA3A4B">
              <w:rPr>
                <w:rFonts w:hint="eastAsia"/>
              </w:rPr>
              <w:t>采购人需政府采购进口产品的，应当按照东财〔</w:t>
            </w:r>
            <w:r w:rsidRPr="00EA3A4B">
              <w:t>2021</w:t>
            </w:r>
            <w:r w:rsidRPr="00EA3A4B">
              <w:rPr>
                <w:rFonts w:hint="eastAsia"/>
              </w:rPr>
              <w:t>〕</w:t>
            </w:r>
            <w:r w:rsidRPr="00EA3A4B">
              <w:t>182</w:t>
            </w:r>
            <w:r w:rsidRPr="00EA3A4B">
              <w:rPr>
                <w:rFonts w:hint="eastAsia"/>
              </w:rPr>
              <w:t>号通知的有关要求，提出采购申请，通过云平台向财政部门备案后依法开展采购活动。</w:t>
            </w:r>
          </w:p>
        </w:tc>
        <w:tc>
          <w:tcPr>
            <w:tcW w:w="1758" w:type="dxa"/>
            <w:vMerge/>
            <w:vAlign w:val="center"/>
          </w:tcPr>
          <w:p w:rsidR="004C3609" w:rsidRPr="00EA3A4B" w:rsidRDefault="004C3609" w:rsidP="00975FBF">
            <w:pPr>
              <w:jc w:val="center"/>
            </w:pPr>
          </w:p>
        </w:tc>
      </w:tr>
      <w:tr w:rsidR="004C3609" w:rsidRPr="00EA3A4B" w:rsidTr="00975FBF">
        <w:trPr>
          <w:jc w:val="center"/>
        </w:trPr>
        <w:tc>
          <w:tcPr>
            <w:tcW w:w="1295" w:type="dxa"/>
            <w:vMerge w:val="restart"/>
            <w:vAlign w:val="center"/>
          </w:tcPr>
          <w:p w:rsidR="004C3609" w:rsidRPr="00EA3A4B" w:rsidRDefault="004C3609" w:rsidP="00975FBF">
            <w:pPr>
              <w:jc w:val="center"/>
            </w:pPr>
            <w:r w:rsidRPr="00EA3A4B">
              <w:rPr>
                <w:rFonts w:hint="eastAsia"/>
              </w:rPr>
              <w:t>采购文件编制、确认</w:t>
            </w:r>
          </w:p>
        </w:tc>
        <w:tc>
          <w:tcPr>
            <w:tcW w:w="681" w:type="dxa"/>
            <w:vAlign w:val="center"/>
          </w:tcPr>
          <w:p w:rsidR="004C3609" w:rsidRPr="00EA3A4B" w:rsidRDefault="004C3609" w:rsidP="00975FBF">
            <w:pPr>
              <w:jc w:val="center"/>
            </w:pPr>
            <w:r w:rsidRPr="00EA3A4B">
              <w:t>25</w:t>
            </w:r>
          </w:p>
        </w:tc>
        <w:tc>
          <w:tcPr>
            <w:tcW w:w="2178" w:type="dxa"/>
            <w:vAlign w:val="center"/>
          </w:tcPr>
          <w:p w:rsidR="004C3609" w:rsidRPr="00EA3A4B" w:rsidRDefault="004C3609" w:rsidP="00975FBF">
            <w:r w:rsidRPr="00EA3A4B">
              <w:rPr>
                <w:rFonts w:hint="eastAsia"/>
              </w:rPr>
              <w:t>明确促进中小企业发展政策内容</w:t>
            </w:r>
          </w:p>
        </w:tc>
        <w:tc>
          <w:tcPr>
            <w:tcW w:w="8028" w:type="dxa"/>
            <w:vAlign w:val="center"/>
          </w:tcPr>
          <w:p w:rsidR="004C3609" w:rsidRPr="00EA3A4B" w:rsidRDefault="004C3609" w:rsidP="00975FBF">
            <w:r w:rsidRPr="00EA3A4B">
              <w:rPr>
                <w:rFonts w:hint="eastAsia"/>
              </w:rPr>
              <w:t>采购人应当在采购文件中注明该项目是否专门面向中小企业或小型、微型企业采购。对于非专门面向中小企业的项目，应当在采购文件中作出规定，对小型和微型企业产品的价格给予</w:t>
            </w:r>
            <w:r w:rsidRPr="00EA3A4B">
              <w:t>10%-20%</w:t>
            </w:r>
            <w:r w:rsidRPr="00EA3A4B">
              <w:rPr>
                <w:rFonts w:hint="eastAsia"/>
              </w:rPr>
              <w:t>的扣除，用扣除后的价格参与评审，具体扣除比例由采购人确定。</w:t>
            </w:r>
          </w:p>
        </w:tc>
        <w:tc>
          <w:tcPr>
            <w:tcW w:w="1758" w:type="dxa"/>
            <w:vMerge w:val="restart"/>
            <w:vAlign w:val="center"/>
          </w:tcPr>
          <w:p w:rsidR="004C3609" w:rsidRPr="00EA3A4B" w:rsidRDefault="004C3609" w:rsidP="00975FBF">
            <w:pPr>
              <w:jc w:val="center"/>
            </w:pPr>
          </w:p>
        </w:tc>
      </w:tr>
      <w:tr w:rsidR="004C3609" w:rsidRPr="00EA3A4B" w:rsidTr="00975FBF">
        <w:trPr>
          <w:jc w:val="center"/>
        </w:trPr>
        <w:tc>
          <w:tcPr>
            <w:tcW w:w="1295" w:type="dxa"/>
            <w:vMerge/>
            <w:vAlign w:val="center"/>
          </w:tcPr>
          <w:p w:rsidR="004C3609" w:rsidRPr="00EA3A4B" w:rsidRDefault="004C3609" w:rsidP="00975FBF">
            <w:pPr>
              <w:jc w:val="center"/>
            </w:pPr>
          </w:p>
        </w:tc>
        <w:tc>
          <w:tcPr>
            <w:tcW w:w="681" w:type="dxa"/>
            <w:vAlign w:val="center"/>
          </w:tcPr>
          <w:p w:rsidR="004C3609" w:rsidRPr="00EA3A4B" w:rsidRDefault="004C3609" w:rsidP="00975FBF">
            <w:pPr>
              <w:jc w:val="center"/>
            </w:pPr>
            <w:r w:rsidRPr="00EA3A4B">
              <w:t>26</w:t>
            </w:r>
          </w:p>
        </w:tc>
        <w:tc>
          <w:tcPr>
            <w:tcW w:w="2178" w:type="dxa"/>
            <w:vAlign w:val="center"/>
          </w:tcPr>
          <w:p w:rsidR="004C3609" w:rsidRPr="00EA3A4B" w:rsidRDefault="004C3609" w:rsidP="00975FBF">
            <w:r w:rsidRPr="00EA3A4B">
              <w:rPr>
                <w:rFonts w:hint="eastAsia"/>
              </w:rPr>
              <w:t>明确是否接受联合体投标</w:t>
            </w:r>
          </w:p>
        </w:tc>
        <w:tc>
          <w:tcPr>
            <w:tcW w:w="8028" w:type="dxa"/>
            <w:vAlign w:val="center"/>
          </w:tcPr>
          <w:p w:rsidR="004C3609" w:rsidRPr="00EA3A4B" w:rsidRDefault="004C3609" w:rsidP="00975FBF">
            <w:r w:rsidRPr="00EA3A4B">
              <w:rPr>
                <w:rFonts w:hint="eastAsia"/>
              </w:rPr>
              <w:t>采购人应当根据采购项目的实施要求，在采购公告、资格预审公告或者投标邀请书中载明是否接受联合体投标，如未载明，不得拒绝联合体投标。</w:t>
            </w:r>
          </w:p>
        </w:tc>
        <w:tc>
          <w:tcPr>
            <w:tcW w:w="1758" w:type="dxa"/>
            <w:vMerge/>
            <w:vAlign w:val="center"/>
          </w:tcPr>
          <w:p w:rsidR="004C3609" w:rsidRPr="00EA3A4B" w:rsidRDefault="004C3609" w:rsidP="00975FBF">
            <w:pPr>
              <w:jc w:val="center"/>
            </w:pPr>
          </w:p>
        </w:tc>
      </w:tr>
      <w:tr w:rsidR="004C3609" w:rsidRPr="00EA3A4B" w:rsidTr="00975FBF">
        <w:trPr>
          <w:jc w:val="center"/>
        </w:trPr>
        <w:tc>
          <w:tcPr>
            <w:tcW w:w="1295" w:type="dxa"/>
            <w:vMerge/>
            <w:vAlign w:val="center"/>
          </w:tcPr>
          <w:p w:rsidR="004C3609" w:rsidRPr="00EA3A4B" w:rsidRDefault="004C3609" w:rsidP="00975FBF">
            <w:pPr>
              <w:jc w:val="center"/>
            </w:pPr>
          </w:p>
        </w:tc>
        <w:tc>
          <w:tcPr>
            <w:tcW w:w="681" w:type="dxa"/>
            <w:vAlign w:val="center"/>
          </w:tcPr>
          <w:p w:rsidR="004C3609" w:rsidRPr="00EA3A4B" w:rsidRDefault="004C3609" w:rsidP="00975FBF">
            <w:pPr>
              <w:jc w:val="center"/>
            </w:pPr>
            <w:r w:rsidRPr="00EA3A4B">
              <w:t>27</w:t>
            </w:r>
          </w:p>
        </w:tc>
        <w:tc>
          <w:tcPr>
            <w:tcW w:w="2178" w:type="dxa"/>
            <w:vAlign w:val="center"/>
          </w:tcPr>
          <w:p w:rsidR="004C3609" w:rsidRPr="00EA3A4B" w:rsidRDefault="004C3609" w:rsidP="00975FBF">
            <w:r w:rsidRPr="00EA3A4B">
              <w:rPr>
                <w:rFonts w:hint="eastAsia"/>
              </w:rPr>
              <w:t>载明项目分包要求</w:t>
            </w:r>
          </w:p>
        </w:tc>
        <w:tc>
          <w:tcPr>
            <w:tcW w:w="8028" w:type="dxa"/>
            <w:vAlign w:val="center"/>
          </w:tcPr>
          <w:p w:rsidR="004C3609" w:rsidRPr="00EA3A4B" w:rsidRDefault="004C3609" w:rsidP="00975FBF">
            <w:r w:rsidRPr="00EA3A4B">
              <w:rPr>
                <w:rFonts w:hint="eastAsia"/>
              </w:rPr>
              <w:t>采购人允许中标、成交供应商采用分包方式履行合同的，应当在采购文件中明确可以分包履行的具体内容、金额或者比例。</w:t>
            </w:r>
          </w:p>
        </w:tc>
        <w:tc>
          <w:tcPr>
            <w:tcW w:w="1758" w:type="dxa"/>
            <w:vMerge/>
            <w:vAlign w:val="center"/>
          </w:tcPr>
          <w:p w:rsidR="004C3609" w:rsidRPr="00EA3A4B" w:rsidRDefault="004C3609" w:rsidP="00975FBF">
            <w:pPr>
              <w:jc w:val="center"/>
            </w:pPr>
          </w:p>
        </w:tc>
      </w:tr>
      <w:tr w:rsidR="004C3609" w:rsidRPr="00EA3A4B" w:rsidTr="00975FBF">
        <w:trPr>
          <w:jc w:val="center"/>
        </w:trPr>
        <w:tc>
          <w:tcPr>
            <w:tcW w:w="1295" w:type="dxa"/>
            <w:vMerge/>
            <w:vAlign w:val="center"/>
          </w:tcPr>
          <w:p w:rsidR="004C3609" w:rsidRPr="00EA3A4B" w:rsidRDefault="004C3609" w:rsidP="00975FBF">
            <w:pPr>
              <w:jc w:val="center"/>
            </w:pPr>
          </w:p>
        </w:tc>
        <w:tc>
          <w:tcPr>
            <w:tcW w:w="681" w:type="dxa"/>
            <w:vAlign w:val="center"/>
          </w:tcPr>
          <w:p w:rsidR="004C3609" w:rsidRPr="00EA3A4B" w:rsidRDefault="004C3609" w:rsidP="00975FBF">
            <w:pPr>
              <w:jc w:val="center"/>
            </w:pPr>
            <w:r w:rsidRPr="00EA3A4B">
              <w:t>28</w:t>
            </w:r>
          </w:p>
        </w:tc>
        <w:tc>
          <w:tcPr>
            <w:tcW w:w="2178" w:type="dxa"/>
            <w:vAlign w:val="center"/>
          </w:tcPr>
          <w:p w:rsidR="004C3609" w:rsidRPr="00EA3A4B" w:rsidRDefault="004C3609" w:rsidP="00975FBF">
            <w:r w:rsidRPr="00EA3A4B">
              <w:rPr>
                <w:rFonts w:hint="eastAsia"/>
              </w:rPr>
              <w:t>采购文件确认</w:t>
            </w:r>
          </w:p>
        </w:tc>
        <w:tc>
          <w:tcPr>
            <w:tcW w:w="8028" w:type="dxa"/>
            <w:vAlign w:val="center"/>
          </w:tcPr>
          <w:p w:rsidR="004C3609" w:rsidRPr="00EA3A4B" w:rsidRDefault="004C3609" w:rsidP="00975FBF">
            <w:r w:rsidRPr="00EA3A4B">
              <w:rPr>
                <w:rFonts w:hint="eastAsia"/>
              </w:rPr>
              <w:t>采购人自行或者委托采购代理机构编制采购文件的，要确保采购文件按照审查通过的采购需求和采购实施计划编制，全面反映采购需求、符合项目预算和资产配置标准、政府采购政策功能等要求，评审标准合法合规、明确量化，做到完整、合法、规范，表述准确、无歧义。采购人委托采购代理机构编制采购文件的，应当及时对采购文件进行确认或者提出异议。</w:t>
            </w:r>
          </w:p>
        </w:tc>
        <w:tc>
          <w:tcPr>
            <w:tcW w:w="1758" w:type="dxa"/>
            <w:vMerge/>
            <w:vAlign w:val="center"/>
          </w:tcPr>
          <w:p w:rsidR="004C3609" w:rsidRPr="00EA3A4B" w:rsidRDefault="004C3609" w:rsidP="00975FBF">
            <w:pPr>
              <w:jc w:val="center"/>
            </w:pPr>
          </w:p>
        </w:tc>
      </w:tr>
      <w:tr w:rsidR="004C3609" w:rsidRPr="00EA3A4B" w:rsidTr="00975FBF">
        <w:trPr>
          <w:jc w:val="center"/>
        </w:trPr>
        <w:tc>
          <w:tcPr>
            <w:tcW w:w="1295" w:type="dxa"/>
            <w:vAlign w:val="center"/>
          </w:tcPr>
          <w:p w:rsidR="004C3609" w:rsidRPr="00EA3A4B" w:rsidRDefault="004C3609" w:rsidP="00975FBF">
            <w:pPr>
              <w:jc w:val="center"/>
            </w:pPr>
            <w:r w:rsidRPr="00EA3A4B">
              <w:rPr>
                <w:rFonts w:hint="eastAsia"/>
              </w:rPr>
              <w:t>采购有关文件澄清或修改</w:t>
            </w:r>
          </w:p>
        </w:tc>
        <w:tc>
          <w:tcPr>
            <w:tcW w:w="681" w:type="dxa"/>
            <w:vAlign w:val="center"/>
          </w:tcPr>
          <w:p w:rsidR="004C3609" w:rsidRPr="00EA3A4B" w:rsidRDefault="004C3609" w:rsidP="00975FBF">
            <w:pPr>
              <w:jc w:val="center"/>
            </w:pPr>
            <w:r w:rsidRPr="00EA3A4B">
              <w:t>29</w:t>
            </w:r>
          </w:p>
        </w:tc>
        <w:tc>
          <w:tcPr>
            <w:tcW w:w="2178" w:type="dxa"/>
            <w:vAlign w:val="center"/>
          </w:tcPr>
          <w:p w:rsidR="004C3609" w:rsidRPr="00EA3A4B" w:rsidRDefault="004C3609" w:rsidP="00975FBF">
            <w:r w:rsidRPr="00EA3A4B">
              <w:rPr>
                <w:rFonts w:hint="eastAsia"/>
              </w:rPr>
              <w:t>对已发出的采购文件、资格预审文件、投标邀请书进行澄清或修改。</w:t>
            </w:r>
          </w:p>
        </w:tc>
        <w:tc>
          <w:tcPr>
            <w:tcW w:w="8028" w:type="dxa"/>
            <w:vAlign w:val="center"/>
          </w:tcPr>
          <w:p w:rsidR="004C3609" w:rsidRPr="00EA3A4B" w:rsidRDefault="004C3609" w:rsidP="00975FBF">
            <w:r w:rsidRPr="00EA3A4B">
              <w:rPr>
                <w:rFonts w:hint="eastAsia"/>
              </w:rPr>
              <w:t>提交投标（响应）文件截止时间前，采购人对已发出的招标文件、竞争性谈判文件、询价通知书、竞争性磋商文件、资格预审文件、投标邀请书进行必要澄清或者修改的，不得改变采购标的和资格条件。澄清或者修改的内容可能影响投标文件编制的，应当在投标截止或首次响应文件截止的法定时间前书面通知所有获取采购文件的供应商。</w:t>
            </w:r>
          </w:p>
        </w:tc>
        <w:tc>
          <w:tcPr>
            <w:tcW w:w="1758" w:type="dxa"/>
            <w:vAlign w:val="center"/>
          </w:tcPr>
          <w:p w:rsidR="004C3609" w:rsidRPr="00EA3A4B" w:rsidRDefault="004C3609" w:rsidP="00975FBF">
            <w:pPr>
              <w:jc w:val="center"/>
            </w:pPr>
          </w:p>
        </w:tc>
      </w:tr>
      <w:tr w:rsidR="004C3609" w:rsidRPr="00EA3A4B" w:rsidTr="00975FBF">
        <w:trPr>
          <w:jc w:val="center"/>
        </w:trPr>
        <w:tc>
          <w:tcPr>
            <w:tcW w:w="1295" w:type="dxa"/>
            <w:vAlign w:val="center"/>
          </w:tcPr>
          <w:p w:rsidR="004C3609" w:rsidRPr="00EA3A4B" w:rsidRDefault="004C3609" w:rsidP="00975FBF">
            <w:pPr>
              <w:jc w:val="center"/>
            </w:pPr>
            <w:r w:rsidRPr="00EA3A4B">
              <w:rPr>
                <w:rFonts w:hint="eastAsia"/>
              </w:rPr>
              <w:t>组建评标委员会、竞争性谈判小组、询价小组、竞争性磋商小组</w:t>
            </w:r>
          </w:p>
        </w:tc>
        <w:tc>
          <w:tcPr>
            <w:tcW w:w="681" w:type="dxa"/>
            <w:vAlign w:val="center"/>
          </w:tcPr>
          <w:p w:rsidR="004C3609" w:rsidRPr="00EA3A4B" w:rsidRDefault="004C3609" w:rsidP="00975FBF">
            <w:pPr>
              <w:jc w:val="center"/>
            </w:pPr>
            <w:r w:rsidRPr="00EA3A4B">
              <w:t>30</w:t>
            </w:r>
          </w:p>
        </w:tc>
        <w:tc>
          <w:tcPr>
            <w:tcW w:w="2178" w:type="dxa"/>
            <w:vAlign w:val="center"/>
          </w:tcPr>
          <w:p w:rsidR="004C3609" w:rsidRPr="00EA3A4B" w:rsidRDefault="004C3609" w:rsidP="00975FBF">
            <w:r w:rsidRPr="00EA3A4B">
              <w:rPr>
                <w:rFonts w:hint="eastAsia"/>
              </w:rPr>
              <w:t>评审专家抽取</w:t>
            </w:r>
          </w:p>
        </w:tc>
        <w:tc>
          <w:tcPr>
            <w:tcW w:w="8028" w:type="dxa"/>
            <w:vAlign w:val="center"/>
          </w:tcPr>
          <w:p w:rsidR="004C3609" w:rsidRPr="00EA3A4B" w:rsidRDefault="004C3609" w:rsidP="00975FBF">
            <w:r w:rsidRPr="00EA3A4B">
              <w:rPr>
                <w:rFonts w:hint="eastAsia"/>
              </w:rPr>
              <w:t>除国务院财政部门规定的情形外，采购人应当从省级以上财政部门设立的政府采购评审专家库中随机抽取评审专家，组建评标委员会、竞争性谈判小组、询价小组、竞争性磋商小组。</w:t>
            </w:r>
          </w:p>
        </w:tc>
        <w:tc>
          <w:tcPr>
            <w:tcW w:w="1758" w:type="dxa"/>
            <w:vAlign w:val="center"/>
          </w:tcPr>
          <w:p w:rsidR="004C3609" w:rsidRPr="00EA3A4B" w:rsidRDefault="004C3609" w:rsidP="00975FBF">
            <w:pPr>
              <w:jc w:val="center"/>
            </w:pPr>
          </w:p>
        </w:tc>
      </w:tr>
      <w:tr w:rsidR="004C3609" w:rsidRPr="00EA3A4B" w:rsidTr="00975FBF">
        <w:trPr>
          <w:jc w:val="center"/>
        </w:trPr>
        <w:tc>
          <w:tcPr>
            <w:tcW w:w="1295" w:type="dxa"/>
            <w:vAlign w:val="center"/>
          </w:tcPr>
          <w:p w:rsidR="004C3609" w:rsidRPr="00EA3A4B" w:rsidRDefault="004C3609" w:rsidP="00975FBF">
            <w:pPr>
              <w:jc w:val="center"/>
            </w:pPr>
            <w:r w:rsidRPr="00EA3A4B">
              <w:rPr>
                <w:rFonts w:hint="eastAsia"/>
              </w:rPr>
              <w:t>确定中标、成交供应商</w:t>
            </w:r>
          </w:p>
        </w:tc>
        <w:tc>
          <w:tcPr>
            <w:tcW w:w="681" w:type="dxa"/>
            <w:vAlign w:val="center"/>
          </w:tcPr>
          <w:p w:rsidR="004C3609" w:rsidRPr="00EA3A4B" w:rsidRDefault="004C3609" w:rsidP="00975FBF">
            <w:pPr>
              <w:jc w:val="center"/>
            </w:pPr>
            <w:r w:rsidRPr="00EA3A4B">
              <w:t>31</w:t>
            </w:r>
          </w:p>
        </w:tc>
        <w:tc>
          <w:tcPr>
            <w:tcW w:w="2178" w:type="dxa"/>
            <w:vAlign w:val="center"/>
          </w:tcPr>
          <w:p w:rsidR="004C3609" w:rsidRPr="00EA3A4B" w:rsidRDefault="004C3609" w:rsidP="00975FBF">
            <w:r w:rsidRPr="00EA3A4B">
              <w:rPr>
                <w:rFonts w:hint="eastAsia"/>
              </w:rPr>
              <w:t>确认采购结果</w:t>
            </w:r>
          </w:p>
        </w:tc>
        <w:tc>
          <w:tcPr>
            <w:tcW w:w="8028" w:type="dxa"/>
            <w:vAlign w:val="center"/>
          </w:tcPr>
          <w:p w:rsidR="004C3609" w:rsidRPr="00EA3A4B" w:rsidRDefault="004C3609" w:rsidP="00975FBF">
            <w:r w:rsidRPr="00EA3A4B">
              <w:rPr>
                <w:rFonts w:hint="eastAsia"/>
              </w:rPr>
              <w:t>采购人应当在法定时限内按照采购文件的规定确定（确认）中标（成交）供应商，不得通过对样品进行检测、对供应商进行考察等方式改变评审结果。货物和服务招标项目，除《政府采购货物和服务招标投标管理办法》（财政部令第</w:t>
            </w:r>
            <w:r w:rsidRPr="00EA3A4B">
              <w:t>87</w:t>
            </w:r>
            <w:r w:rsidRPr="00EA3A4B">
              <w:rPr>
                <w:rFonts w:hint="eastAsia"/>
              </w:rPr>
              <w:t>号）第六十四条等规定的情形外，采购人不得以任何理由阻止重新评审。</w:t>
            </w:r>
          </w:p>
        </w:tc>
        <w:tc>
          <w:tcPr>
            <w:tcW w:w="1758" w:type="dxa"/>
            <w:vAlign w:val="center"/>
          </w:tcPr>
          <w:p w:rsidR="004C3609" w:rsidRPr="00EA3A4B" w:rsidRDefault="004C3609" w:rsidP="00975FBF">
            <w:pPr>
              <w:jc w:val="center"/>
            </w:pPr>
          </w:p>
        </w:tc>
      </w:tr>
      <w:tr w:rsidR="004C3609" w:rsidRPr="00EA3A4B" w:rsidTr="00975FBF">
        <w:trPr>
          <w:jc w:val="center"/>
        </w:trPr>
        <w:tc>
          <w:tcPr>
            <w:tcW w:w="1295" w:type="dxa"/>
            <w:vMerge w:val="restart"/>
            <w:vAlign w:val="center"/>
          </w:tcPr>
          <w:p w:rsidR="004C3609" w:rsidRPr="00EA3A4B" w:rsidRDefault="004C3609" w:rsidP="00975FBF">
            <w:pPr>
              <w:jc w:val="center"/>
            </w:pPr>
            <w:r w:rsidRPr="00EA3A4B">
              <w:rPr>
                <w:rFonts w:hint="eastAsia"/>
              </w:rPr>
              <w:t>合同管理</w:t>
            </w:r>
          </w:p>
        </w:tc>
        <w:tc>
          <w:tcPr>
            <w:tcW w:w="681" w:type="dxa"/>
            <w:vAlign w:val="center"/>
          </w:tcPr>
          <w:p w:rsidR="004C3609" w:rsidRPr="00EA3A4B" w:rsidRDefault="004C3609" w:rsidP="00975FBF">
            <w:pPr>
              <w:jc w:val="center"/>
            </w:pPr>
            <w:r w:rsidRPr="00EA3A4B">
              <w:t>32</w:t>
            </w:r>
          </w:p>
        </w:tc>
        <w:tc>
          <w:tcPr>
            <w:tcW w:w="2178" w:type="dxa"/>
            <w:vAlign w:val="center"/>
          </w:tcPr>
          <w:p w:rsidR="004C3609" w:rsidRPr="00EA3A4B" w:rsidRDefault="004C3609" w:rsidP="00975FBF">
            <w:r w:rsidRPr="00EA3A4B">
              <w:rPr>
                <w:rFonts w:hint="eastAsia"/>
              </w:rPr>
              <w:t>合同签订及备案</w:t>
            </w:r>
          </w:p>
        </w:tc>
        <w:tc>
          <w:tcPr>
            <w:tcW w:w="8028" w:type="dxa"/>
            <w:vAlign w:val="center"/>
          </w:tcPr>
          <w:p w:rsidR="004C3609" w:rsidRPr="00EA3A4B" w:rsidRDefault="004C3609" w:rsidP="00975FBF">
            <w:r w:rsidRPr="00EA3A4B">
              <w:rPr>
                <w:rFonts w:hint="eastAsia"/>
              </w:rPr>
              <w:t>采购人应当在法定时限内按照采购文件确定的事项签订政府采购合同。合同的实质性内容应当符合采购文件的规定。合同签订后，采购人应当按照法律法规规定对合同进行公开和备案，公开及备案的内容应当真实、准确、完整。</w:t>
            </w:r>
          </w:p>
        </w:tc>
        <w:tc>
          <w:tcPr>
            <w:tcW w:w="1758" w:type="dxa"/>
            <w:vMerge w:val="restart"/>
            <w:vAlign w:val="center"/>
          </w:tcPr>
          <w:p w:rsidR="004C3609" w:rsidRPr="00EA3A4B" w:rsidRDefault="004C3609" w:rsidP="00975FBF">
            <w:pPr>
              <w:jc w:val="center"/>
            </w:pPr>
          </w:p>
        </w:tc>
      </w:tr>
      <w:tr w:rsidR="004C3609" w:rsidRPr="00EA3A4B" w:rsidTr="00975FBF">
        <w:trPr>
          <w:jc w:val="center"/>
        </w:trPr>
        <w:tc>
          <w:tcPr>
            <w:tcW w:w="1295" w:type="dxa"/>
            <w:vMerge/>
            <w:vAlign w:val="center"/>
          </w:tcPr>
          <w:p w:rsidR="004C3609" w:rsidRPr="00EA3A4B" w:rsidRDefault="004C3609" w:rsidP="00975FBF">
            <w:pPr>
              <w:jc w:val="center"/>
            </w:pPr>
          </w:p>
        </w:tc>
        <w:tc>
          <w:tcPr>
            <w:tcW w:w="681" w:type="dxa"/>
            <w:vAlign w:val="center"/>
          </w:tcPr>
          <w:p w:rsidR="004C3609" w:rsidRPr="00EA3A4B" w:rsidRDefault="004C3609" w:rsidP="00975FBF">
            <w:pPr>
              <w:jc w:val="center"/>
            </w:pPr>
            <w:r w:rsidRPr="00EA3A4B">
              <w:t>33</w:t>
            </w:r>
          </w:p>
        </w:tc>
        <w:tc>
          <w:tcPr>
            <w:tcW w:w="2178" w:type="dxa"/>
            <w:vAlign w:val="center"/>
          </w:tcPr>
          <w:p w:rsidR="004C3609" w:rsidRPr="00EA3A4B" w:rsidRDefault="004C3609" w:rsidP="00975FBF">
            <w:r w:rsidRPr="00EA3A4B">
              <w:rPr>
                <w:rFonts w:hint="eastAsia"/>
              </w:rPr>
              <w:t>严格履行合同约定条款</w:t>
            </w:r>
          </w:p>
        </w:tc>
        <w:tc>
          <w:tcPr>
            <w:tcW w:w="8028" w:type="dxa"/>
            <w:vAlign w:val="center"/>
          </w:tcPr>
          <w:p w:rsidR="004C3609" w:rsidRPr="00EA3A4B" w:rsidRDefault="004C3609" w:rsidP="00975FBF">
            <w:r w:rsidRPr="00EA3A4B">
              <w:rPr>
                <w:rFonts w:hint="eastAsia"/>
              </w:rPr>
              <w:t>采购人应当在政府采购合同中明确约定双方的违约责任，对于因采购人自身原因（包括采购人自身原因以及政策变动、规划调整等外部原因）导致变更、中止或终止政府采购合同的，采购人应当在合同中细化和明确对供应商补偿救济的情形、标准、程序等内容，并按照合同约定执行。</w:t>
            </w:r>
          </w:p>
        </w:tc>
        <w:tc>
          <w:tcPr>
            <w:tcW w:w="1758" w:type="dxa"/>
            <w:vMerge/>
            <w:vAlign w:val="center"/>
          </w:tcPr>
          <w:p w:rsidR="004C3609" w:rsidRPr="00EA3A4B" w:rsidRDefault="004C3609" w:rsidP="00975FBF">
            <w:pPr>
              <w:jc w:val="center"/>
            </w:pPr>
          </w:p>
        </w:tc>
      </w:tr>
      <w:tr w:rsidR="004C3609" w:rsidRPr="00EA3A4B" w:rsidTr="00975FBF">
        <w:trPr>
          <w:jc w:val="center"/>
        </w:trPr>
        <w:tc>
          <w:tcPr>
            <w:tcW w:w="1295" w:type="dxa"/>
            <w:vMerge/>
            <w:vAlign w:val="center"/>
          </w:tcPr>
          <w:p w:rsidR="004C3609" w:rsidRPr="00EA3A4B" w:rsidRDefault="004C3609" w:rsidP="00975FBF">
            <w:pPr>
              <w:jc w:val="center"/>
            </w:pPr>
          </w:p>
        </w:tc>
        <w:tc>
          <w:tcPr>
            <w:tcW w:w="681" w:type="dxa"/>
            <w:vAlign w:val="center"/>
          </w:tcPr>
          <w:p w:rsidR="004C3609" w:rsidRPr="00EA3A4B" w:rsidRDefault="004C3609" w:rsidP="00975FBF">
            <w:pPr>
              <w:jc w:val="center"/>
            </w:pPr>
            <w:r w:rsidRPr="00EA3A4B">
              <w:t>34</w:t>
            </w:r>
          </w:p>
        </w:tc>
        <w:tc>
          <w:tcPr>
            <w:tcW w:w="2178" w:type="dxa"/>
            <w:vAlign w:val="center"/>
          </w:tcPr>
          <w:p w:rsidR="004C3609" w:rsidRPr="00EA3A4B" w:rsidRDefault="004C3609" w:rsidP="00975FBF">
            <w:r w:rsidRPr="00EA3A4B">
              <w:rPr>
                <w:rFonts w:hint="eastAsia"/>
              </w:rPr>
              <w:t>预付款约定</w:t>
            </w:r>
          </w:p>
        </w:tc>
        <w:tc>
          <w:tcPr>
            <w:tcW w:w="8028" w:type="dxa"/>
            <w:vAlign w:val="center"/>
          </w:tcPr>
          <w:p w:rsidR="004C3609" w:rsidRPr="00EA3A4B" w:rsidRDefault="004C3609" w:rsidP="00975FBF">
            <w:r w:rsidRPr="00EA3A4B">
              <w:rPr>
                <w:rFonts w:hint="eastAsia"/>
              </w:rPr>
              <w:t>鼓励采购人结合项目实际和供应商资信情况，在签订合同后即预付一定比例的合同款项给中标（成交）供应商。对于采购人与中小企业签订合同的，应约定预付款，预付款比例不得低于合同金额的</w:t>
            </w:r>
            <w:r w:rsidRPr="00EA3A4B">
              <w:t>30%</w:t>
            </w:r>
            <w:r w:rsidRPr="00EA3A4B">
              <w:rPr>
                <w:rFonts w:hint="eastAsia"/>
              </w:rPr>
              <w:t>，在合同签订后</w:t>
            </w:r>
            <w:r w:rsidRPr="00EA3A4B">
              <w:t>5</w:t>
            </w:r>
            <w:r w:rsidRPr="00EA3A4B">
              <w:rPr>
                <w:rFonts w:hint="eastAsia"/>
              </w:rPr>
              <w:t>个工作日完成支付。</w:t>
            </w:r>
          </w:p>
        </w:tc>
        <w:tc>
          <w:tcPr>
            <w:tcW w:w="1758" w:type="dxa"/>
            <w:vMerge/>
            <w:vAlign w:val="center"/>
          </w:tcPr>
          <w:p w:rsidR="004C3609" w:rsidRPr="00EA3A4B" w:rsidRDefault="004C3609" w:rsidP="00975FBF">
            <w:pPr>
              <w:jc w:val="center"/>
            </w:pPr>
          </w:p>
        </w:tc>
      </w:tr>
      <w:tr w:rsidR="004C3609" w:rsidRPr="00EA3A4B" w:rsidTr="00975FBF">
        <w:trPr>
          <w:jc w:val="center"/>
        </w:trPr>
        <w:tc>
          <w:tcPr>
            <w:tcW w:w="1295" w:type="dxa"/>
            <w:vMerge/>
            <w:vAlign w:val="center"/>
          </w:tcPr>
          <w:p w:rsidR="004C3609" w:rsidRPr="00EA3A4B" w:rsidRDefault="004C3609" w:rsidP="00975FBF">
            <w:pPr>
              <w:jc w:val="center"/>
            </w:pPr>
          </w:p>
        </w:tc>
        <w:tc>
          <w:tcPr>
            <w:tcW w:w="681" w:type="dxa"/>
            <w:vAlign w:val="center"/>
          </w:tcPr>
          <w:p w:rsidR="004C3609" w:rsidRPr="00EA3A4B" w:rsidRDefault="004C3609" w:rsidP="00975FBF">
            <w:pPr>
              <w:jc w:val="center"/>
            </w:pPr>
            <w:r w:rsidRPr="00EA3A4B">
              <w:t>35</w:t>
            </w:r>
          </w:p>
        </w:tc>
        <w:tc>
          <w:tcPr>
            <w:tcW w:w="2178" w:type="dxa"/>
            <w:vAlign w:val="center"/>
          </w:tcPr>
          <w:p w:rsidR="004C3609" w:rsidRPr="00EA3A4B" w:rsidRDefault="004C3609" w:rsidP="00975FBF">
            <w:r w:rsidRPr="00EA3A4B">
              <w:rPr>
                <w:rFonts w:hint="eastAsia"/>
              </w:rPr>
              <w:t>依法变更、中止或者终止合同</w:t>
            </w:r>
          </w:p>
        </w:tc>
        <w:tc>
          <w:tcPr>
            <w:tcW w:w="8028" w:type="dxa"/>
            <w:vAlign w:val="center"/>
          </w:tcPr>
          <w:p w:rsidR="004C3609" w:rsidRPr="00EA3A4B" w:rsidRDefault="004C3609" w:rsidP="00975FBF">
            <w:r w:rsidRPr="00EA3A4B">
              <w:rPr>
                <w:rFonts w:hint="eastAsia"/>
              </w:rPr>
              <w:t>采购合同继续履行将损害国家利益和社会公共利益的，采购人应当变更、中止或者终止合同。政府采购进口产品采购合同履行过程中出现危害国家利益和社会公共利益问题的，采购人应当立即终止合同。供应商询问或者质疑事项可能影响中标、成交结果的，已经签订合同的，采购人应当中止履行合同。</w:t>
            </w:r>
          </w:p>
        </w:tc>
        <w:tc>
          <w:tcPr>
            <w:tcW w:w="1758" w:type="dxa"/>
            <w:vMerge/>
            <w:vAlign w:val="center"/>
          </w:tcPr>
          <w:p w:rsidR="004C3609" w:rsidRPr="00EA3A4B" w:rsidRDefault="004C3609" w:rsidP="00975FBF">
            <w:pPr>
              <w:jc w:val="center"/>
            </w:pPr>
          </w:p>
        </w:tc>
      </w:tr>
      <w:tr w:rsidR="004C3609" w:rsidRPr="00EA3A4B" w:rsidTr="00975FBF">
        <w:trPr>
          <w:jc w:val="center"/>
        </w:trPr>
        <w:tc>
          <w:tcPr>
            <w:tcW w:w="1295" w:type="dxa"/>
            <w:vMerge w:val="restart"/>
            <w:vAlign w:val="center"/>
          </w:tcPr>
          <w:p w:rsidR="004C3609" w:rsidRPr="00EA3A4B" w:rsidRDefault="004C3609" w:rsidP="00975FBF">
            <w:pPr>
              <w:jc w:val="center"/>
            </w:pPr>
            <w:r w:rsidRPr="00EA3A4B">
              <w:rPr>
                <w:rFonts w:hint="eastAsia"/>
              </w:rPr>
              <w:t>政府采购信息公告</w:t>
            </w:r>
          </w:p>
        </w:tc>
        <w:tc>
          <w:tcPr>
            <w:tcW w:w="681" w:type="dxa"/>
            <w:vAlign w:val="center"/>
          </w:tcPr>
          <w:p w:rsidR="004C3609" w:rsidRPr="00EA3A4B" w:rsidRDefault="004C3609" w:rsidP="00975FBF">
            <w:pPr>
              <w:jc w:val="center"/>
            </w:pPr>
            <w:r w:rsidRPr="00EA3A4B">
              <w:t>36</w:t>
            </w:r>
          </w:p>
        </w:tc>
        <w:tc>
          <w:tcPr>
            <w:tcW w:w="2178" w:type="dxa"/>
            <w:vAlign w:val="center"/>
          </w:tcPr>
          <w:p w:rsidR="004C3609" w:rsidRPr="00EA3A4B" w:rsidRDefault="004C3609" w:rsidP="00975FBF">
            <w:r w:rsidRPr="00EA3A4B">
              <w:rPr>
                <w:rFonts w:hint="eastAsia"/>
              </w:rPr>
              <w:t>依法做好政府采购信息公开工作</w:t>
            </w:r>
          </w:p>
        </w:tc>
        <w:tc>
          <w:tcPr>
            <w:tcW w:w="8028" w:type="dxa"/>
            <w:vAlign w:val="center"/>
          </w:tcPr>
          <w:p w:rsidR="004C3609" w:rsidRPr="00EA3A4B" w:rsidRDefault="004C3609" w:rsidP="00975FBF">
            <w:r w:rsidRPr="00EA3A4B">
              <w:rPr>
                <w:rFonts w:hint="eastAsia"/>
              </w:rPr>
              <w:t>采购人应当按照政府采购相关规定做好采购信息公开工作，保证提供的政府采购信息的真实性、准确性、合法性，发布的政府采购信息不得有虚假和误导性陈述，不得遗漏依法必须公开的事项。在不同媒体发布的同一政府采购信息内容应当确保一致。</w:t>
            </w:r>
          </w:p>
        </w:tc>
        <w:tc>
          <w:tcPr>
            <w:tcW w:w="1758" w:type="dxa"/>
            <w:vMerge w:val="restart"/>
            <w:vAlign w:val="center"/>
          </w:tcPr>
          <w:p w:rsidR="004C3609" w:rsidRPr="00EA3A4B" w:rsidRDefault="004C3609" w:rsidP="00975FBF">
            <w:pPr>
              <w:jc w:val="center"/>
            </w:pPr>
          </w:p>
        </w:tc>
      </w:tr>
      <w:tr w:rsidR="004C3609" w:rsidRPr="00EA3A4B" w:rsidTr="00975FBF">
        <w:trPr>
          <w:jc w:val="center"/>
        </w:trPr>
        <w:tc>
          <w:tcPr>
            <w:tcW w:w="1295" w:type="dxa"/>
            <w:vMerge/>
            <w:vAlign w:val="center"/>
          </w:tcPr>
          <w:p w:rsidR="004C3609" w:rsidRPr="00EA3A4B" w:rsidRDefault="004C3609" w:rsidP="00975FBF">
            <w:pPr>
              <w:jc w:val="center"/>
            </w:pPr>
          </w:p>
        </w:tc>
        <w:tc>
          <w:tcPr>
            <w:tcW w:w="681" w:type="dxa"/>
            <w:vAlign w:val="center"/>
          </w:tcPr>
          <w:p w:rsidR="004C3609" w:rsidRPr="00EA3A4B" w:rsidRDefault="004C3609" w:rsidP="00975FBF">
            <w:pPr>
              <w:jc w:val="center"/>
            </w:pPr>
            <w:r w:rsidRPr="00EA3A4B">
              <w:t>37</w:t>
            </w:r>
          </w:p>
        </w:tc>
        <w:tc>
          <w:tcPr>
            <w:tcW w:w="2178" w:type="dxa"/>
            <w:vAlign w:val="center"/>
          </w:tcPr>
          <w:p w:rsidR="004C3609" w:rsidRPr="00EA3A4B" w:rsidRDefault="004C3609" w:rsidP="00975FBF">
            <w:r w:rsidRPr="00EA3A4B">
              <w:rPr>
                <w:rFonts w:hint="eastAsia"/>
              </w:rPr>
              <w:t>单一来源信息公示公告</w:t>
            </w:r>
          </w:p>
        </w:tc>
        <w:tc>
          <w:tcPr>
            <w:tcW w:w="8028" w:type="dxa"/>
            <w:vAlign w:val="center"/>
          </w:tcPr>
          <w:p w:rsidR="004C3609" w:rsidRPr="00EA3A4B" w:rsidRDefault="004C3609" w:rsidP="00975FBF">
            <w:r w:rsidRPr="00EA3A4B">
              <w:rPr>
                <w:rFonts w:hint="eastAsia"/>
              </w:rPr>
              <w:t>采购人采购达到公开招标数额标准的货物或服务项目，只能从唯一供应商处采购的，采购人应当在同级财政部门批准前，将法定应公示内容在广东省政府采购网进行公示，并将公示情况一并报同级财政部门，公示期不得少于</w:t>
            </w:r>
            <w:r w:rsidRPr="00EA3A4B">
              <w:t>5</w:t>
            </w:r>
            <w:r w:rsidRPr="00EA3A4B">
              <w:rPr>
                <w:rFonts w:hint="eastAsia"/>
              </w:rPr>
              <w:t>个工作日。</w:t>
            </w:r>
          </w:p>
        </w:tc>
        <w:tc>
          <w:tcPr>
            <w:tcW w:w="1758" w:type="dxa"/>
            <w:vMerge/>
            <w:vAlign w:val="center"/>
          </w:tcPr>
          <w:p w:rsidR="004C3609" w:rsidRPr="00EA3A4B" w:rsidRDefault="004C3609" w:rsidP="00975FBF">
            <w:pPr>
              <w:jc w:val="center"/>
            </w:pPr>
          </w:p>
        </w:tc>
      </w:tr>
      <w:tr w:rsidR="004C3609" w:rsidRPr="00EA3A4B" w:rsidTr="00975FBF">
        <w:trPr>
          <w:jc w:val="center"/>
        </w:trPr>
        <w:tc>
          <w:tcPr>
            <w:tcW w:w="1295" w:type="dxa"/>
            <w:vMerge/>
            <w:vAlign w:val="center"/>
          </w:tcPr>
          <w:p w:rsidR="004C3609" w:rsidRPr="00EA3A4B" w:rsidRDefault="004C3609" w:rsidP="00975FBF">
            <w:pPr>
              <w:jc w:val="center"/>
            </w:pPr>
          </w:p>
        </w:tc>
        <w:tc>
          <w:tcPr>
            <w:tcW w:w="681" w:type="dxa"/>
            <w:vAlign w:val="center"/>
          </w:tcPr>
          <w:p w:rsidR="004C3609" w:rsidRPr="00EA3A4B" w:rsidRDefault="004C3609" w:rsidP="00975FBF">
            <w:pPr>
              <w:jc w:val="center"/>
            </w:pPr>
            <w:r w:rsidRPr="00EA3A4B">
              <w:t>38</w:t>
            </w:r>
          </w:p>
        </w:tc>
        <w:tc>
          <w:tcPr>
            <w:tcW w:w="2178" w:type="dxa"/>
            <w:vAlign w:val="center"/>
          </w:tcPr>
          <w:p w:rsidR="004C3609" w:rsidRPr="00EA3A4B" w:rsidRDefault="004C3609" w:rsidP="00975FBF">
            <w:r w:rsidRPr="00EA3A4B">
              <w:rPr>
                <w:rFonts w:hint="eastAsia"/>
              </w:rPr>
              <w:t>政府采购合同公示公告</w:t>
            </w:r>
          </w:p>
        </w:tc>
        <w:tc>
          <w:tcPr>
            <w:tcW w:w="8028" w:type="dxa"/>
            <w:vAlign w:val="center"/>
          </w:tcPr>
          <w:p w:rsidR="004C3609" w:rsidRPr="00EA3A4B" w:rsidRDefault="004C3609" w:rsidP="00975FBF">
            <w:r w:rsidRPr="00EA3A4B">
              <w:rPr>
                <w:rFonts w:hint="eastAsia"/>
              </w:rPr>
              <w:t>采购人应当自政府采购合同签订之日起</w:t>
            </w:r>
            <w:r w:rsidRPr="00EA3A4B">
              <w:t>2</w:t>
            </w:r>
            <w:r w:rsidRPr="00EA3A4B">
              <w:rPr>
                <w:rFonts w:hint="eastAsia"/>
              </w:rPr>
              <w:t>个工作日内，将采购合同在广东省政府采购网进行公告，但采购合同中涉及国家秘密、商业秘密的内容除外。</w:t>
            </w:r>
          </w:p>
        </w:tc>
        <w:tc>
          <w:tcPr>
            <w:tcW w:w="1758" w:type="dxa"/>
            <w:vMerge/>
            <w:vAlign w:val="center"/>
          </w:tcPr>
          <w:p w:rsidR="004C3609" w:rsidRPr="00EA3A4B" w:rsidRDefault="004C3609" w:rsidP="00975FBF">
            <w:pPr>
              <w:jc w:val="center"/>
            </w:pPr>
          </w:p>
        </w:tc>
      </w:tr>
      <w:tr w:rsidR="004C3609" w:rsidRPr="00EA3A4B" w:rsidTr="00975FBF">
        <w:trPr>
          <w:jc w:val="center"/>
        </w:trPr>
        <w:tc>
          <w:tcPr>
            <w:tcW w:w="1295" w:type="dxa"/>
            <w:vMerge w:val="restart"/>
            <w:vAlign w:val="center"/>
          </w:tcPr>
          <w:p w:rsidR="004C3609" w:rsidRPr="00EA3A4B" w:rsidRDefault="004C3609" w:rsidP="00975FBF">
            <w:pPr>
              <w:jc w:val="center"/>
            </w:pPr>
            <w:r w:rsidRPr="00EA3A4B">
              <w:rPr>
                <w:rFonts w:hint="eastAsia"/>
              </w:rPr>
              <w:t>履约验收</w:t>
            </w:r>
          </w:p>
        </w:tc>
        <w:tc>
          <w:tcPr>
            <w:tcW w:w="681" w:type="dxa"/>
            <w:vAlign w:val="center"/>
          </w:tcPr>
          <w:p w:rsidR="004C3609" w:rsidRPr="00EA3A4B" w:rsidRDefault="004C3609" w:rsidP="00975FBF">
            <w:pPr>
              <w:jc w:val="center"/>
            </w:pPr>
            <w:r w:rsidRPr="00EA3A4B">
              <w:t>39</w:t>
            </w:r>
          </w:p>
        </w:tc>
        <w:tc>
          <w:tcPr>
            <w:tcW w:w="2178" w:type="dxa"/>
            <w:vAlign w:val="center"/>
          </w:tcPr>
          <w:p w:rsidR="004C3609" w:rsidRPr="00EA3A4B" w:rsidRDefault="004C3609" w:rsidP="00975FBF">
            <w:r w:rsidRPr="00EA3A4B">
              <w:rPr>
                <w:rFonts w:hint="eastAsia"/>
              </w:rPr>
              <w:t>对项目开展履约验收</w:t>
            </w:r>
          </w:p>
        </w:tc>
        <w:tc>
          <w:tcPr>
            <w:tcW w:w="8028" w:type="dxa"/>
            <w:vAlign w:val="center"/>
          </w:tcPr>
          <w:p w:rsidR="004C3609" w:rsidRPr="00EA3A4B" w:rsidRDefault="004C3609" w:rsidP="00975FBF">
            <w:r w:rsidRPr="00EA3A4B">
              <w:rPr>
                <w:rFonts w:hint="eastAsia"/>
              </w:rPr>
              <w:t>采购人应当组织对供应商的履约情况进行验收，验收结果应当与采购合同约定的资金支付及履约保证金返还条件挂钩。履约验收应当根据项目特点制定验收方案，按照采购合同规定的技术、服务、安全标准对供应商履约情况进行验收，并出具验收书。验收书应当包括每项技术、服务、安全标准的履约情况。验收成员应当在验收书上签字，并承担相应的法律责任。大型或者复杂的政府采购项目，应当邀请国家认可的质量检测机构参加验收工作。政府向社会公众提供的公共服务项目，应当邀请服务对象参与验收并出具意见，验收结果应当于验收结束之日起</w:t>
            </w:r>
            <w:r w:rsidRPr="00EA3A4B">
              <w:t>2</w:t>
            </w:r>
            <w:r w:rsidRPr="00EA3A4B">
              <w:rPr>
                <w:rFonts w:hint="eastAsia"/>
              </w:rPr>
              <w:t>个工作日内向社会公告。履约验收的各项资料应当存档备查。</w:t>
            </w:r>
          </w:p>
        </w:tc>
        <w:tc>
          <w:tcPr>
            <w:tcW w:w="1758" w:type="dxa"/>
            <w:vMerge w:val="restart"/>
            <w:vAlign w:val="center"/>
          </w:tcPr>
          <w:p w:rsidR="004C3609" w:rsidRPr="00EA3A4B" w:rsidRDefault="004C3609" w:rsidP="00975FBF">
            <w:pPr>
              <w:jc w:val="center"/>
            </w:pPr>
          </w:p>
        </w:tc>
      </w:tr>
      <w:tr w:rsidR="004C3609" w:rsidRPr="00EA3A4B" w:rsidTr="00975FBF">
        <w:trPr>
          <w:jc w:val="center"/>
        </w:trPr>
        <w:tc>
          <w:tcPr>
            <w:tcW w:w="1295" w:type="dxa"/>
            <w:vMerge/>
            <w:vAlign w:val="center"/>
          </w:tcPr>
          <w:p w:rsidR="004C3609" w:rsidRPr="00EA3A4B" w:rsidRDefault="004C3609" w:rsidP="00975FBF">
            <w:pPr>
              <w:jc w:val="center"/>
            </w:pPr>
          </w:p>
        </w:tc>
        <w:tc>
          <w:tcPr>
            <w:tcW w:w="681" w:type="dxa"/>
            <w:vAlign w:val="center"/>
          </w:tcPr>
          <w:p w:rsidR="004C3609" w:rsidRPr="00EA3A4B" w:rsidRDefault="004C3609" w:rsidP="00975FBF">
            <w:pPr>
              <w:jc w:val="center"/>
            </w:pPr>
            <w:r w:rsidRPr="00EA3A4B">
              <w:t>40</w:t>
            </w:r>
          </w:p>
        </w:tc>
        <w:tc>
          <w:tcPr>
            <w:tcW w:w="2178" w:type="dxa"/>
            <w:vAlign w:val="center"/>
          </w:tcPr>
          <w:p w:rsidR="004C3609" w:rsidRPr="00EA3A4B" w:rsidRDefault="004C3609" w:rsidP="00975FBF">
            <w:r w:rsidRPr="00EA3A4B">
              <w:rPr>
                <w:rFonts w:hint="eastAsia"/>
              </w:rPr>
              <w:t>采购档案管理</w:t>
            </w:r>
          </w:p>
        </w:tc>
        <w:tc>
          <w:tcPr>
            <w:tcW w:w="8028" w:type="dxa"/>
            <w:vAlign w:val="center"/>
          </w:tcPr>
          <w:p w:rsidR="004C3609" w:rsidRPr="00EA3A4B" w:rsidRDefault="004C3609" w:rsidP="00975FBF">
            <w:r w:rsidRPr="00EA3A4B">
              <w:rPr>
                <w:rFonts w:hint="eastAsia"/>
              </w:rPr>
              <w:t>采购人对政府采购项目采购文件负有妥善保管的责任，不得伪造、变造、隐匿或者销毁；委托采购代理机构组织实施的项目，采购人应当在委托协议中明确双方的档案保管责任。采购文件的保存期限为从采购结束之日起至少保存</w:t>
            </w:r>
            <w:r w:rsidRPr="00EA3A4B">
              <w:t>15</w:t>
            </w:r>
            <w:r w:rsidRPr="00EA3A4B">
              <w:rPr>
                <w:rFonts w:hint="eastAsia"/>
              </w:rPr>
              <w:t>年。</w:t>
            </w:r>
          </w:p>
        </w:tc>
        <w:tc>
          <w:tcPr>
            <w:tcW w:w="1758" w:type="dxa"/>
            <w:vMerge/>
            <w:vAlign w:val="center"/>
          </w:tcPr>
          <w:p w:rsidR="004C3609" w:rsidRPr="00EA3A4B" w:rsidRDefault="004C3609" w:rsidP="00975FBF">
            <w:pPr>
              <w:jc w:val="center"/>
            </w:pPr>
          </w:p>
        </w:tc>
      </w:tr>
      <w:tr w:rsidR="004C3609" w:rsidRPr="00EA3A4B" w:rsidTr="00975FBF">
        <w:trPr>
          <w:jc w:val="center"/>
        </w:trPr>
        <w:tc>
          <w:tcPr>
            <w:tcW w:w="1295" w:type="dxa"/>
            <w:vMerge/>
            <w:vAlign w:val="center"/>
          </w:tcPr>
          <w:p w:rsidR="004C3609" w:rsidRPr="00EA3A4B" w:rsidRDefault="004C3609" w:rsidP="00975FBF">
            <w:pPr>
              <w:jc w:val="center"/>
            </w:pPr>
          </w:p>
        </w:tc>
        <w:tc>
          <w:tcPr>
            <w:tcW w:w="681" w:type="dxa"/>
            <w:vAlign w:val="center"/>
          </w:tcPr>
          <w:p w:rsidR="004C3609" w:rsidRPr="00EA3A4B" w:rsidRDefault="004C3609" w:rsidP="00975FBF">
            <w:pPr>
              <w:jc w:val="center"/>
            </w:pPr>
            <w:r w:rsidRPr="00EA3A4B">
              <w:t>41</w:t>
            </w:r>
          </w:p>
        </w:tc>
        <w:tc>
          <w:tcPr>
            <w:tcW w:w="2178" w:type="dxa"/>
            <w:vAlign w:val="center"/>
          </w:tcPr>
          <w:p w:rsidR="004C3609" w:rsidRPr="00EA3A4B" w:rsidRDefault="004C3609" w:rsidP="00975FBF">
            <w:r w:rsidRPr="00EA3A4B">
              <w:rPr>
                <w:rFonts w:hint="eastAsia"/>
              </w:rPr>
              <w:t>支付货款</w:t>
            </w:r>
          </w:p>
        </w:tc>
        <w:tc>
          <w:tcPr>
            <w:tcW w:w="8028" w:type="dxa"/>
            <w:vAlign w:val="center"/>
          </w:tcPr>
          <w:p w:rsidR="004C3609" w:rsidRPr="00EA3A4B" w:rsidRDefault="004C3609" w:rsidP="00975FBF">
            <w:r w:rsidRPr="00EA3A4B">
              <w:rPr>
                <w:rFonts w:hint="eastAsia"/>
              </w:rPr>
              <w:t>采购人应当自收到发票后</w:t>
            </w:r>
            <w:r w:rsidRPr="00EA3A4B">
              <w:t>15</w:t>
            </w:r>
            <w:r w:rsidRPr="00EA3A4B">
              <w:rPr>
                <w:rFonts w:hint="eastAsia"/>
              </w:rPr>
              <w:t>个工作日内将资金支付到合同约定的供应商账户，不得以机构变动、人员更替、政策调整、工作安排等为由拖延付款，不得将采购文件和合同中未规定的义务作为向供应商付款的条件。</w:t>
            </w:r>
          </w:p>
        </w:tc>
        <w:tc>
          <w:tcPr>
            <w:tcW w:w="1758" w:type="dxa"/>
            <w:vMerge/>
            <w:vAlign w:val="center"/>
          </w:tcPr>
          <w:p w:rsidR="004C3609" w:rsidRPr="00EA3A4B" w:rsidRDefault="004C3609" w:rsidP="00975FBF">
            <w:pPr>
              <w:jc w:val="center"/>
            </w:pPr>
          </w:p>
        </w:tc>
      </w:tr>
      <w:tr w:rsidR="004C3609" w:rsidRPr="00EA3A4B" w:rsidTr="00975FBF">
        <w:trPr>
          <w:jc w:val="center"/>
        </w:trPr>
        <w:tc>
          <w:tcPr>
            <w:tcW w:w="1295" w:type="dxa"/>
            <w:vMerge w:val="restart"/>
            <w:vAlign w:val="center"/>
          </w:tcPr>
          <w:p w:rsidR="004C3609" w:rsidRPr="00EA3A4B" w:rsidRDefault="004C3609" w:rsidP="00975FBF">
            <w:pPr>
              <w:jc w:val="center"/>
            </w:pPr>
            <w:r w:rsidRPr="00EA3A4B">
              <w:rPr>
                <w:rFonts w:hint="eastAsia"/>
              </w:rPr>
              <w:t>政府采购项目询问、质疑、投诉</w:t>
            </w:r>
          </w:p>
        </w:tc>
        <w:tc>
          <w:tcPr>
            <w:tcW w:w="681" w:type="dxa"/>
            <w:vAlign w:val="center"/>
          </w:tcPr>
          <w:p w:rsidR="004C3609" w:rsidRPr="00EA3A4B" w:rsidRDefault="004C3609" w:rsidP="00975FBF">
            <w:pPr>
              <w:jc w:val="center"/>
            </w:pPr>
            <w:r w:rsidRPr="00EA3A4B">
              <w:t>42</w:t>
            </w:r>
          </w:p>
        </w:tc>
        <w:tc>
          <w:tcPr>
            <w:tcW w:w="2178" w:type="dxa"/>
            <w:vAlign w:val="center"/>
          </w:tcPr>
          <w:p w:rsidR="004C3609" w:rsidRPr="00EA3A4B" w:rsidRDefault="004C3609" w:rsidP="00975FBF">
            <w:r w:rsidRPr="00EA3A4B">
              <w:rPr>
                <w:rFonts w:hint="eastAsia"/>
              </w:rPr>
              <w:t>答复询问、质疑。</w:t>
            </w:r>
          </w:p>
        </w:tc>
        <w:tc>
          <w:tcPr>
            <w:tcW w:w="8028" w:type="dxa"/>
            <w:vAlign w:val="center"/>
          </w:tcPr>
          <w:p w:rsidR="004C3609" w:rsidRPr="00EA3A4B" w:rsidRDefault="004C3609" w:rsidP="00975FBF">
            <w:r w:rsidRPr="00EA3A4B">
              <w:rPr>
                <w:rFonts w:hint="eastAsia"/>
              </w:rPr>
              <w:t>供应商对政府采购活动事项有疑问的，并提出询问的，采购人应当在</w:t>
            </w:r>
            <w:r w:rsidRPr="00EA3A4B">
              <w:t>3</w:t>
            </w:r>
            <w:r w:rsidRPr="00EA3A4B">
              <w:rPr>
                <w:rFonts w:hint="eastAsia"/>
              </w:rPr>
              <w:t>个工作日内作出答复，但答复的内容不得涉及商业秘密。采购人负责供应商质疑答复，采购人应当在收到供应商的书面质疑后</w:t>
            </w:r>
            <w:r w:rsidRPr="00EA3A4B">
              <w:t>7</w:t>
            </w:r>
            <w:r w:rsidRPr="00EA3A4B">
              <w:rPr>
                <w:rFonts w:hint="eastAsia"/>
              </w:rPr>
              <w:t>个工作日内作出答复，答复内容应当完整、客观、公正，并以书面形式通知质疑供应商和其他有关供应商，但答复的内容不得涉及商业秘密。</w:t>
            </w:r>
          </w:p>
        </w:tc>
        <w:tc>
          <w:tcPr>
            <w:tcW w:w="1758" w:type="dxa"/>
            <w:vMerge w:val="restart"/>
            <w:vAlign w:val="center"/>
          </w:tcPr>
          <w:p w:rsidR="004C3609" w:rsidRPr="00EA3A4B" w:rsidRDefault="004C3609" w:rsidP="00975FBF">
            <w:pPr>
              <w:jc w:val="center"/>
            </w:pPr>
          </w:p>
        </w:tc>
      </w:tr>
      <w:tr w:rsidR="004C3609" w:rsidRPr="00EA3A4B" w:rsidTr="00975FBF">
        <w:trPr>
          <w:jc w:val="center"/>
        </w:trPr>
        <w:tc>
          <w:tcPr>
            <w:tcW w:w="1295" w:type="dxa"/>
            <w:vMerge/>
            <w:vAlign w:val="center"/>
          </w:tcPr>
          <w:p w:rsidR="004C3609" w:rsidRPr="00EA3A4B" w:rsidRDefault="004C3609" w:rsidP="00975FBF">
            <w:pPr>
              <w:jc w:val="center"/>
            </w:pPr>
          </w:p>
        </w:tc>
        <w:tc>
          <w:tcPr>
            <w:tcW w:w="681" w:type="dxa"/>
            <w:vAlign w:val="center"/>
          </w:tcPr>
          <w:p w:rsidR="004C3609" w:rsidRPr="00EA3A4B" w:rsidRDefault="004C3609" w:rsidP="00975FBF">
            <w:pPr>
              <w:jc w:val="center"/>
            </w:pPr>
            <w:r w:rsidRPr="00EA3A4B">
              <w:t>43</w:t>
            </w:r>
          </w:p>
        </w:tc>
        <w:tc>
          <w:tcPr>
            <w:tcW w:w="2178" w:type="dxa"/>
            <w:vAlign w:val="center"/>
          </w:tcPr>
          <w:p w:rsidR="004C3609" w:rsidRPr="00EA3A4B" w:rsidRDefault="004C3609" w:rsidP="00975FBF">
            <w:r w:rsidRPr="00EA3A4B">
              <w:rPr>
                <w:rFonts w:hint="eastAsia"/>
              </w:rPr>
              <w:t>质疑处理</w:t>
            </w:r>
          </w:p>
        </w:tc>
        <w:tc>
          <w:tcPr>
            <w:tcW w:w="8028" w:type="dxa"/>
            <w:vAlign w:val="center"/>
          </w:tcPr>
          <w:p w:rsidR="004C3609" w:rsidRPr="00EA3A4B" w:rsidRDefault="004C3609" w:rsidP="00975FBF">
            <w:r w:rsidRPr="00EA3A4B">
              <w:rPr>
                <w:rFonts w:hint="eastAsia"/>
              </w:rPr>
              <w:t>采购人认为供应商质疑不成立，或者成立但未对中标、成交结果构成影响的，继续开展采购活动；认为供应商质疑成立且影响或者可能影响中标、成交结果的，按照下列情况处理：</w:t>
            </w:r>
            <w:r w:rsidRPr="00EA3A4B">
              <w:t>(</w:t>
            </w:r>
            <w:r w:rsidRPr="00EA3A4B">
              <w:rPr>
                <w:rFonts w:hint="eastAsia"/>
              </w:rPr>
              <w:t>一</w:t>
            </w:r>
            <w:r w:rsidRPr="00EA3A4B">
              <w:t>)</w:t>
            </w:r>
            <w:r w:rsidRPr="00EA3A4B">
              <w:rPr>
                <w:rFonts w:hint="eastAsia"/>
              </w:rPr>
              <w:t>对采购文件提出的质疑，依法通过澄清或者修改可以继续开展采购活动的，澄清或者修改采购文件后继续开展采购活动；否则应当修改采购文件后重新开展采购活动。</w:t>
            </w:r>
            <w:r w:rsidRPr="00EA3A4B">
              <w:t xml:space="preserve"> (</w:t>
            </w:r>
            <w:r w:rsidRPr="00EA3A4B">
              <w:rPr>
                <w:rFonts w:hint="eastAsia"/>
              </w:rPr>
              <w:t>二</w:t>
            </w:r>
            <w:r w:rsidRPr="00EA3A4B">
              <w:t>)</w:t>
            </w:r>
            <w:r w:rsidRPr="00EA3A4B">
              <w:rPr>
                <w:rFonts w:hint="eastAsia"/>
              </w:rPr>
              <w:t>对采购过程、中标或者成交结果提出的质疑，合格供应商符合法定数量时，可以从合格的中标或者成交候选人中另行确定中标、成交供应商的，应当依法另行确定中标、成交供应商</w:t>
            </w:r>
            <w:r w:rsidRPr="00EA3A4B">
              <w:t>:</w:t>
            </w:r>
            <w:r w:rsidRPr="00EA3A4B">
              <w:rPr>
                <w:rFonts w:hint="eastAsia"/>
              </w:rPr>
              <w:t>否则应当重新开展采购活动。质疑答复导致中标、成交结果改变的，采购人应当将有关情况书面报告本级财政部门。</w:t>
            </w:r>
          </w:p>
        </w:tc>
        <w:tc>
          <w:tcPr>
            <w:tcW w:w="1758" w:type="dxa"/>
            <w:vMerge/>
            <w:vAlign w:val="center"/>
          </w:tcPr>
          <w:p w:rsidR="004C3609" w:rsidRPr="00EA3A4B" w:rsidRDefault="004C3609" w:rsidP="00975FBF">
            <w:pPr>
              <w:jc w:val="center"/>
            </w:pPr>
          </w:p>
        </w:tc>
      </w:tr>
      <w:tr w:rsidR="004C3609" w:rsidRPr="00EA3A4B" w:rsidTr="00975FBF">
        <w:trPr>
          <w:jc w:val="center"/>
        </w:trPr>
        <w:tc>
          <w:tcPr>
            <w:tcW w:w="1295" w:type="dxa"/>
            <w:vMerge/>
            <w:vAlign w:val="center"/>
          </w:tcPr>
          <w:p w:rsidR="004C3609" w:rsidRPr="00EA3A4B" w:rsidRDefault="004C3609" w:rsidP="00975FBF">
            <w:pPr>
              <w:jc w:val="center"/>
            </w:pPr>
          </w:p>
        </w:tc>
        <w:tc>
          <w:tcPr>
            <w:tcW w:w="681" w:type="dxa"/>
            <w:vAlign w:val="center"/>
          </w:tcPr>
          <w:p w:rsidR="004C3609" w:rsidRPr="00EA3A4B" w:rsidRDefault="004C3609" w:rsidP="00975FBF">
            <w:pPr>
              <w:jc w:val="center"/>
            </w:pPr>
            <w:r w:rsidRPr="00EA3A4B">
              <w:t>44</w:t>
            </w:r>
          </w:p>
        </w:tc>
        <w:tc>
          <w:tcPr>
            <w:tcW w:w="2178" w:type="dxa"/>
            <w:vAlign w:val="center"/>
          </w:tcPr>
          <w:p w:rsidR="004C3609" w:rsidRPr="00EA3A4B" w:rsidRDefault="004C3609" w:rsidP="00975FBF">
            <w:r w:rsidRPr="00EA3A4B">
              <w:rPr>
                <w:rFonts w:hint="eastAsia"/>
              </w:rPr>
              <w:t>配合财政部门处理投诉</w:t>
            </w:r>
          </w:p>
        </w:tc>
        <w:tc>
          <w:tcPr>
            <w:tcW w:w="8028" w:type="dxa"/>
            <w:vAlign w:val="center"/>
          </w:tcPr>
          <w:p w:rsidR="004C3609" w:rsidRPr="00EA3A4B" w:rsidRDefault="004C3609" w:rsidP="00975FBF">
            <w:r w:rsidRPr="00EA3A4B">
              <w:rPr>
                <w:rFonts w:hint="eastAsia"/>
              </w:rPr>
              <w:t>采购人应当在收到投诉答复通知书及投诉书副本之日起</w:t>
            </w:r>
            <w:r w:rsidRPr="00EA3A4B">
              <w:t>5</w:t>
            </w:r>
            <w:r w:rsidRPr="00EA3A4B">
              <w:rPr>
                <w:rFonts w:hint="eastAsia"/>
              </w:rPr>
              <w:t>个工作日内，以书面形式向财政部门作出说明，并提交相关证据、依据和其他有关材料。财政部门依法进行调查取证时，采购人应当如实反映情况，并提供财政部门所需要的相关材料。采购人收到财政部门作出的暂停采购活动通知后应当立即中止采购活动，在法定的暂停期限结束前或者财政部门发出恢复采购活动通知前，不得进行该项采购活动。</w:t>
            </w:r>
          </w:p>
        </w:tc>
        <w:tc>
          <w:tcPr>
            <w:tcW w:w="1758" w:type="dxa"/>
            <w:vMerge/>
            <w:vAlign w:val="center"/>
          </w:tcPr>
          <w:p w:rsidR="004C3609" w:rsidRPr="00EA3A4B" w:rsidRDefault="004C3609" w:rsidP="00975FBF">
            <w:pPr>
              <w:jc w:val="center"/>
            </w:pPr>
          </w:p>
        </w:tc>
      </w:tr>
      <w:tr w:rsidR="004C3609" w:rsidRPr="00EA3A4B" w:rsidTr="00975FBF">
        <w:trPr>
          <w:jc w:val="center"/>
        </w:trPr>
        <w:tc>
          <w:tcPr>
            <w:tcW w:w="1295" w:type="dxa"/>
            <w:vAlign w:val="center"/>
          </w:tcPr>
          <w:p w:rsidR="004C3609" w:rsidRPr="00EA3A4B" w:rsidRDefault="004C3609" w:rsidP="00975FBF">
            <w:pPr>
              <w:jc w:val="center"/>
            </w:pPr>
            <w:r w:rsidRPr="00EA3A4B">
              <w:rPr>
                <w:rFonts w:hint="eastAsia"/>
              </w:rPr>
              <w:t>政府采购监督检查</w:t>
            </w:r>
          </w:p>
        </w:tc>
        <w:tc>
          <w:tcPr>
            <w:tcW w:w="681" w:type="dxa"/>
            <w:vAlign w:val="center"/>
          </w:tcPr>
          <w:p w:rsidR="004C3609" w:rsidRPr="00EA3A4B" w:rsidRDefault="004C3609" w:rsidP="00975FBF">
            <w:pPr>
              <w:jc w:val="center"/>
            </w:pPr>
            <w:r w:rsidRPr="00EA3A4B">
              <w:t>45</w:t>
            </w:r>
          </w:p>
        </w:tc>
        <w:tc>
          <w:tcPr>
            <w:tcW w:w="2178" w:type="dxa"/>
            <w:vAlign w:val="center"/>
          </w:tcPr>
          <w:p w:rsidR="004C3609" w:rsidRPr="00EA3A4B" w:rsidRDefault="004C3609" w:rsidP="00975FBF">
            <w:r w:rsidRPr="00EA3A4B">
              <w:rPr>
                <w:rFonts w:hint="eastAsia"/>
              </w:rPr>
              <w:t>配合有关部门的监管</w:t>
            </w:r>
          </w:p>
        </w:tc>
        <w:tc>
          <w:tcPr>
            <w:tcW w:w="8028" w:type="dxa"/>
            <w:vAlign w:val="center"/>
          </w:tcPr>
          <w:p w:rsidR="004C3609" w:rsidRPr="00EA3A4B" w:rsidRDefault="004C3609" w:rsidP="00975FBF">
            <w:r w:rsidRPr="00EA3A4B">
              <w:rPr>
                <w:rFonts w:hint="eastAsia"/>
              </w:rPr>
              <w:t>采购人应当接收财政部门、审计部门、监察部门实施的监督检查，如实反映情况，提供有关材料</w:t>
            </w:r>
          </w:p>
        </w:tc>
        <w:tc>
          <w:tcPr>
            <w:tcW w:w="1758" w:type="dxa"/>
            <w:vAlign w:val="center"/>
          </w:tcPr>
          <w:p w:rsidR="004C3609" w:rsidRPr="00EA3A4B" w:rsidRDefault="004C3609" w:rsidP="00975FBF">
            <w:pPr>
              <w:jc w:val="center"/>
            </w:pPr>
          </w:p>
        </w:tc>
      </w:tr>
    </w:tbl>
    <w:p w:rsidR="004C3609" w:rsidRDefault="004C3609" w:rsidP="00585062"/>
    <w:p w:rsidR="004C3609" w:rsidRPr="00585062" w:rsidRDefault="004C3609" w:rsidP="00585062">
      <w:pPr>
        <w:spacing w:line="600" w:lineRule="exact"/>
        <w:rPr>
          <w:rFonts w:ascii="Times New Roman" w:eastAsia="仿宋_GB2312" w:hAnsi="Times New Roman"/>
          <w:sz w:val="32"/>
          <w:szCs w:val="32"/>
        </w:rPr>
      </w:pPr>
    </w:p>
    <w:p w:rsidR="004C3609" w:rsidRDefault="004C3609" w:rsidP="00585062">
      <w:pPr>
        <w:spacing w:line="600" w:lineRule="exact"/>
        <w:rPr>
          <w:rFonts w:ascii="Times New Roman" w:eastAsia="仿宋_GB2312" w:hAnsi="Times New Roman"/>
          <w:sz w:val="32"/>
          <w:szCs w:val="32"/>
        </w:rPr>
      </w:pPr>
    </w:p>
    <w:p w:rsidR="004C3609" w:rsidRDefault="004C3609" w:rsidP="00585062">
      <w:pPr>
        <w:spacing w:line="600" w:lineRule="exact"/>
        <w:rPr>
          <w:rFonts w:ascii="Times New Roman" w:eastAsia="仿宋_GB2312" w:hAnsi="Times New Roman"/>
          <w:sz w:val="32"/>
          <w:szCs w:val="32"/>
        </w:rPr>
      </w:pPr>
    </w:p>
    <w:p w:rsidR="004C3609" w:rsidRDefault="004C3609" w:rsidP="00585062">
      <w:pPr>
        <w:spacing w:line="600" w:lineRule="exact"/>
        <w:rPr>
          <w:rFonts w:ascii="Times New Roman" w:eastAsia="仿宋_GB2312" w:hAnsi="Times New Roman"/>
          <w:sz w:val="32"/>
          <w:szCs w:val="32"/>
        </w:rPr>
      </w:pPr>
    </w:p>
    <w:p w:rsidR="004C3609" w:rsidRDefault="004C3609" w:rsidP="00585062">
      <w:pPr>
        <w:spacing w:line="600" w:lineRule="exact"/>
        <w:rPr>
          <w:rFonts w:ascii="Times New Roman" w:eastAsia="仿宋_GB2312" w:hAnsi="Times New Roman"/>
          <w:sz w:val="32"/>
          <w:szCs w:val="32"/>
        </w:rPr>
      </w:pPr>
    </w:p>
    <w:p w:rsidR="004C3609" w:rsidRDefault="004C3609" w:rsidP="00585062">
      <w:pPr>
        <w:spacing w:line="600" w:lineRule="exact"/>
        <w:rPr>
          <w:rFonts w:ascii="Times New Roman" w:eastAsia="仿宋_GB2312" w:hAnsi="Times New Roman"/>
          <w:sz w:val="32"/>
          <w:szCs w:val="32"/>
        </w:rPr>
      </w:pPr>
    </w:p>
    <w:p w:rsidR="004C3609" w:rsidRDefault="004C3609" w:rsidP="00585062">
      <w:pPr>
        <w:spacing w:line="600" w:lineRule="exact"/>
        <w:rPr>
          <w:rFonts w:ascii="Times New Roman" w:eastAsia="仿宋_GB2312" w:hAnsi="Times New Roman"/>
          <w:sz w:val="32"/>
          <w:szCs w:val="32"/>
        </w:rPr>
      </w:pPr>
    </w:p>
    <w:p w:rsidR="004C3609" w:rsidRDefault="004C3609" w:rsidP="00585062">
      <w:pPr>
        <w:spacing w:line="600" w:lineRule="exact"/>
        <w:rPr>
          <w:rFonts w:ascii="Times New Roman" w:eastAsia="仿宋_GB2312" w:hAnsi="Times New Roman"/>
          <w:sz w:val="32"/>
          <w:szCs w:val="32"/>
        </w:rPr>
        <w:sectPr w:rsidR="004C3609" w:rsidSect="00100BF1">
          <w:footerReference w:type="default" r:id="rId8"/>
          <w:pgSz w:w="16838" w:h="11906" w:orient="landscape"/>
          <w:pgMar w:top="1800" w:right="1440" w:bottom="1800" w:left="1440" w:header="851" w:footer="992" w:gutter="0"/>
          <w:cols w:space="425"/>
          <w:docGrid w:type="lines" w:linePitch="312"/>
        </w:sectPr>
      </w:pPr>
    </w:p>
    <w:p w:rsidR="004C3609" w:rsidRDefault="004C3609" w:rsidP="00585062">
      <w:pPr>
        <w:spacing w:line="600" w:lineRule="exact"/>
        <w:rPr>
          <w:rFonts w:ascii="Times New Roman" w:eastAsia="仿宋_GB2312" w:hAnsi="Times New Roman"/>
          <w:sz w:val="32"/>
          <w:szCs w:val="32"/>
        </w:rPr>
      </w:pPr>
    </w:p>
    <w:p w:rsidR="004C3609" w:rsidRDefault="004C3609" w:rsidP="00585062">
      <w:pPr>
        <w:spacing w:line="600" w:lineRule="exact"/>
        <w:rPr>
          <w:rFonts w:ascii="Times New Roman" w:eastAsia="仿宋_GB2312" w:hAnsi="Times New Roman"/>
          <w:sz w:val="32"/>
          <w:szCs w:val="32"/>
        </w:rPr>
      </w:pPr>
    </w:p>
    <w:p w:rsidR="004C3609" w:rsidRDefault="004C3609" w:rsidP="00585062">
      <w:pPr>
        <w:spacing w:line="600" w:lineRule="exact"/>
        <w:rPr>
          <w:rFonts w:ascii="Times New Roman" w:eastAsia="仿宋_GB2312" w:hAnsi="Times New Roman"/>
          <w:sz w:val="32"/>
          <w:szCs w:val="32"/>
        </w:rPr>
      </w:pPr>
    </w:p>
    <w:p w:rsidR="004C3609" w:rsidRDefault="004C3609" w:rsidP="00585062">
      <w:pPr>
        <w:spacing w:line="600" w:lineRule="exact"/>
        <w:rPr>
          <w:rFonts w:ascii="Times New Roman" w:eastAsia="仿宋_GB2312" w:hAnsi="Times New Roman"/>
          <w:sz w:val="32"/>
          <w:szCs w:val="32"/>
        </w:rPr>
      </w:pPr>
    </w:p>
    <w:p w:rsidR="004C3609" w:rsidRDefault="004C3609" w:rsidP="00585062">
      <w:pPr>
        <w:spacing w:line="600" w:lineRule="exact"/>
        <w:rPr>
          <w:rFonts w:ascii="Times New Roman" w:eastAsia="仿宋_GB2312" w:hAnsi="Times New Roman"/>
          <w:sz w:val="32"/>
          <w:szCs w:val="32"/>
        </w:rPr>
      </w:pPr>
    </w:p>
    <w:p w:rsidR="004C3609" w:rsidRDefault="004C3609" w:rsidP="00585062">
      <w:pPr>
        <w:spacing w:line="600" w:lineRule="exact"/>
        <w:rPr>
          <w:rFonts w:ascii="Times New Roman" w:eastAsia="仿宋_GB2312" w:hAnsi="Times New Roman"/>
          <w:sz w:val="32"/>
          <w:szCs w:val="32"/>
        </w:rPr>
      </w:pPr>
    </w:p>
    <w:p w:rsidR="004C3609" w:rsidRDefault="004C3609" w:rsidP="00585062">
      <w:pPr>
        <w:spacing w:line="600" w:lineRule="exact"/>
        <w:rPr>
          <w:rFonts w:ascii="Times New Roman" w:eastAsia="仿宋_GB2312" w:hAnsi="Times New Roman"/>
          <w:sz w:val="32"/>
          <w:szCs w:val="32"/>
        </w:rPr>
      </w:pPr>
    </w:p>
    <w:p w:rsidR="004C3609" w:rsidRDefault="004C3609" w:rsidP="00585062">
      <w:pPr>
        <w:spacing w:line="600" w:lineRule="exact"/>
        <w:rPr>
          <w:rFonts w:ascii="Times New Roman" w:eastAsia="仿宋_GB2312" w:hAnsi="Times New Roman"/>
          <w:sz w:val="32"/>
          <w:szCs w:val="32"/>
        </w:rPr>
      </w:pPr>
    </w:p>
    <w:p w:rsidR="004C3609" w:rsidRDefault="004C3609" w:rsidP="00585062">
      <w:pPr>
        <w:spacing w:line="600" w:lineRule="exact"/>
        <w:rPr>
          <w:rFonts w:ascii="Times New Roman" w:eastAsia="仿宋_GB2312" w:hAnsi="Times New Roman"/>
          <w:sz w:val="32"/>
          <w:szCs w:val="32"/>
        </w:rPr>
      </w:pPr>
    </w:p>
    <w:p w:rsidR="004C3609" w:rsidRDefault="004C3609" w:rsidP="00585062">
      <w:pPr>
        <w:spacing w:line="600" w:lineRule="exact"/>
        <w:rPr>
          <w:rFonts w:ascii="Times New Roman" w:eastAsia="仿宋_GB2312" w:hAnsi="Times New Roman"/>
          <w:sz w:val="32"/>
          <w:szCs w:val="32"/>
        </w:rPr>
      </w:pPr>
    </w:p>
    <w:p w:rsidR="004C3609" w:rsidRDefault="004C3609" w:rsidP="00585062">
      <w:pPr>
        <w:spacing w:line="600" w:lineRule="exact"/>
        <w:rPr>
          <w:rFonts w:ascii="Times New Roman" w:eastAsia="仿宋_GB2312" w:hAnsi="Times New Roman"/>
          <w:sz w:val="32"/>
          <w:szCs w:val="32"/>
        </w:rPr>
      </w:pPr>
    </w:p>
    <w:p w:rsidR="004C3609" w:rsidRDefault="004C3609" w:rsidP="00585062">
      <w:pPr>
        <w:spacing w:line="600" w:lineRule="exact"/>
        <w:rPr>
          <w:rFonts w:ascii="Times New Roman" w:eastAsia="仿宋_GB2312" w:hAnsi="Times New Roman"/>
          <w:sz w:val="32"/>
          <w:szCs w:val="32"/>
        </w:rPr>
      </w:pPr>
    </w:p>
    <w:p w:rsidR="004C3609" w:rsidRDefault="004C3609" w:rsidP="00585062">
      <w:pPr>
        <w:spacing w:line="600" w:lineRule="exact"/>
        <w:rPr>
          <w:rFonts w:ascii="Times New Roman" w:eastAsia="仿宋_GB2312" w:hAnsi="Times New Roman"/>
          <w:sz w:val="32"/>
          <w:szCs w:val="32"/>
        </w:rPr>
      </w:pPr>
    </w:p>
    <w:p w:rsidR="004C3609" w:rsidRDefault="004C3609" w:rsidP="00585062">
      <w:pPr>
        <w:spacing w:line="600" w:lineRule="exact"/>
        <w:rPr>
          <w:rFonts w:ascii="Times New Roman" w:eastAsia="仿宋_GB2312" w:hAnsi="Times New Roman"/>
          <w:sz w:val="32"/>
          <w:szCs w:val="32"/>
        </w:rPr>
      </w:pPr>
    </w:p>
    <w:p w:rsidR="004C3609" w:rsidRDefault="004C3609" w:rsidP="00585062">
      <w:pPr>
        <w:spacing w:line="600" w:lineRule="exact"/>
        <w:rPr>
          <w:rFonts w:ascii="Times New Roman" w:eastAsia="仿宋_GB2312" w:hAnsi="Times New Roman"/>
          <w:sz w:val="32"/>
          <w:szCs w:val="32"/>
        </w:rPr>
      </w:pPr>
    </w:p>
    <w:p w:rsidR="004C3609" w:rsidRDefault="004C3609" w:rsidP="00585062">
      <w:pPr>
        <w:spacing w:line="600" w:lineRule="exact"/>
        <w:rPr>
          <w:rFonts w:ascii="Times New Roman" w:eastAsia="仿宋_GB2312" w:hAnsi="Times New Roman"/>
          <w:sz w:val="32"/>
          <w:szCs w:val="32"/>
        </w:rPr>
      </w:pPr>
    </w:p>
    <w:p w:rsidR="004C3609" w:rsidRDefault="004C3609" w:rsidP="00585062">
      <w:pPr>
        <w:spacing w:line="600" w:lineRule="exact"/>
        <w:rPr>
          <w:rFonts w:ascii="Times New Roman" w:eastAsia="仿宋_GB2312" w:hAnsi="Times New Roman"/>
          <w:sz w:val="32"/>
          <w:szCs w:val="32"/>
        </w:rPr>
      </w:pPr>
    </w:p>
    <w:p w:rsidR="004C3609" w:rsidRDefault="004C3609" w:rsidP="00585062">
      <w:pPr>
        <w:spacing w:line="600" w:lineRule="exact"/>
        <w:rPr>
          <w:rFonts w:ascii="Times New Roman" w:eastAsia="仿宋_GB2312" w:hAnsi="Times New Roman"/>
          <w:sz w:val="32"/>
          <w:szCs w:val="32"/>
        </w:rPr>
      </w:pPr>
    </w:p>
    <w:p w:rsidR="004C3609" w:rsidRDefault="004C3609" w:rsidP="00585062">
      <w:pPr>
        <w:spacing w:line="600" w:lineRule="exact"/>
        <w:rPr>
          <w:rFonts w:ascii="Times New Roman" w:eastAsia="仿宋_GB2312" w:hAnsi="Times New Roman"/>
          <w:sz w:val="32"/>
          <w:szCs w:val="32"/>
        </w:rPr>
      </w:pPr>
    </w:p>
    <w:p w:rsidR="004C3609" w:rsidRDefault="004C3609" w:rsidP="00585062">
      <w:pPr>
        <w:spacing w:line="600" w:lineRule="exact"/>
        <w:rPr>
          <w:rFonts w:ascii="Times New Roman" w:eastAsia="仿宋_GB2312" w:hAnsi="Times New Roman"/>
          <w:sz w:val="32"/>
          <w:szCs w:val="32"/>
        </w:rPr>
      </w:pPr>
    </w:p>
    <w:p w:rsidR="004C3609" w:rsidRDefault="004C3609" w:rsidP="00585062">
      <w:pPr>
        <w:spacing w:line="600" w:lineRule="exact"/>
        <w:rPr>
          <w:rFonts w:ascii="Times New Roman" w:eastAsia="仿宋_GB2312" w:hAnsi="Times New Roman"/>
          <w:sz w:val="32"/>
          <w:szCs w:val="32"/>
        </w:rPr>
      </w:pPr>
    </w:p>
    <w:p w:rsidR="004C3609" w:rsidRPr="00585062" w:rsidRDefault="004C3609" w:rsidP="00585062">
      <w:pPr>
        <w:pBdr>
          <w:top w:val="single" w:sz="6" w:space="1" w:color="auto"/>
          <w:bottom w:val="single" w:sz="6" w:space="1" w:color="auto"/>
        </w:pBdr>
        <w:spacing w:line="600" w:lineRule="exact"/>
        <w:ind w:firstLineChars="100" w:firstLine="280"/>
        <w:rPr>
          <w:rFonts w:ascii="Times New Roman" w:eastAsia="仿宋_GB2312" w:hAnsi="Times New Roman"/>
          <w:sz w:val="28"/>
          <w:szCs w:val="28"/>
        </w:rPr>
      </w:pPr>
      <w:r>
        <w:rPr>
          <w:noProof/>
        </w:rPr>
        <w:pict>
          <v:rect id="_x0000_s1026" style="position:absolute;left:0;text-align:left;margin-left:189pt;margin-top:64.05pt;width:63pt;height:15.6pt;z-index:251658240" strokecolor="white"/>
        </w:pict>
      </w:r>
      <w:r w:rsidRPr="00585062">
        <w:rPr>
          <w:rFonts w:ascii="Times New Roman" w:eastAsia="仿宋_GB2312" w:hAnsi="Times New Roman" w:hint="eastAsia"/>
          <w:sz w:val="28"/>
          <w:szCs w:val="28"/>
        </w:rPr>
        <w:t>东莞市财政局办公室</w:t>
      </w:r>
      <w:r w:rsidRPr="00585062">
        <w:rPr>
          <w:rFonts w:ascii="Times New Roman" w:eastAsia="仿宋_GB2312" w:hAnsi="Times New Roman"/>
          <w:sz w:val="28"/>
          <w:szCs w:val="28"/>
        </w:rPr>
        <w:t xml:space="preserve"> </w:t>
      </w:r>
      <w:r>
        <w:rPr>
          <w:rFonts w:ascii="Times New Roman" w:eastAsia="仿宋_GB2312" w:hAnsi="Times New Roman"/>
          <w:sz w:val="28"/>
          <w:szCs w:val="28"/>
        </w:rPr>
        <w:t xml:space="preserve">                 </w:t>
      </w:r>
      <w:r w:rsidRPr="00585062">
        <w:rPr>
          <w:rFonts w:ascii="Times New Roman" w:eastAsia="仿宋_GB2312" w:hAnsi="Times New Roman"/>
          <w:sz w:val="28"/>
          <w:szCs w:val="28"/>
        </w:rPr>
        <w:t xml:space="preserve">  2022</w:t>
      </w:r>
      <w:r w:rsidRPr="00585062">
        <w:rPr>
          <w:rFonts w:ascii="Times New Roman" w:eastAsia="仿宋_GB2312" w:hAnsi="Times New Roman" w:hint="eastAsia"/>
          <w:sz w:val="28"/>
          <w:szCs w:val="28"/>
        </w:rPr>
        <w:t>年</w:t>
      </w:r>
      <w:r w:rsidRPr="00585062">
        <w:rPr>
          <w:rFonts w:ascii="Times New Roman" w:eastAsia="仿宋_GB2312" w:hAnsi="Times New Roman"/>
          <w:sz w:val="28"/>
          <w:szCs w:val="28"/>
        </w:rPr>
        <w:t>10</w:t>
      </w:r>
      <w:r w:rsidRPr="00585062">
        <w:rPr>
          <w:rFonts w:ascii="Times New Roman" w:eastAsia="仿宋_GB2312" w:hAnsi="Times New Roman" w:hint="eastAsia"/>
          <w:sz w:val="28"/>
          <w:szCs w:val="28"/>
        </w:rPr>
        <w:t>月</w:t>
      </w:r>
      <w:r w:rsidRPr="00585062">
        <w:rPr>
          <w:rFonts w:ascii="Times New Roman" w:eastAsia="仿宋_GB2312" w:hAnsi="Times New Roman"/>
          <w:sz w:val="28"/>
          <w:szCs w:val="28"/>
        </w:rPr>
        <w:t>31</w:t>
      </w:r>
      <w:r w:rsidRPr="00585062">
        <w:rPr>
          <w:rFonts w:ascii="Times New Roman" w:eastAsia="仿宋_GB2312" w:hAnsi="Times New Roman" w:hint="eastAsia"/>
          <w:sz w:val="28"/>
          <w:szCs w:val="28"/>
        </w:rPr>
        <w:t>日印发</w:t>
      </w:r>
    </w:p>
    <w:sectPr w:rsidR="004C3609" w:rsidRPr="00585062" w:rsidSect="00585062">
      <w:pgSz w:w="11906" w:h="16838"/>
      <w:pgMar w:top="1440" w:right="1531" w:bottom="1440" w:left="1531" w:header="851" w:footer="992" w:gutter="0"/>
      <w:cols w:space="425"/>
      <w:rtlGutter/>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609" w:rsidRDefault="004C3609">
      <w:r>
        <w:separator/>
      </w:r>
    </w:p>
  </w:endnote>
  <w:endnote w:type="continuationSeparator" w:id="0">
    <w:p w:rsidR="004C3609" w:rsidRDefault="004C36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康简标题宋">
    <w:panose1 w:val="0201060900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609" w:rsidRDefault="004C3609" w:rsidP="00286DBA">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4C3609" w:rsidRDefault="004C3609" w:rsidP="00585062">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609" w:rsidRPr="00585062" w:rsidRDefault="004C3609" w:rsidP="00286DBA">
    <w:pPr>
      <w:pStyle w:val="Footer"/>
      <w:framePr w:wrap="around" w:vAnchor="text" w:hAnchor="margin" w:xAlign="outside" w:y="1"/>
      <w:rPr>
        <w:rStyle w:val="PageNumber"/>
        <w:rFonts w:ascii="Times New Roman" w:hAnsi="Times New Roman"/>
        <w:sz w:val="28"/>
        <w:szCs w:val="28"/>
      </w:rPr>
    </w:pPr>
    <w:r>
      <w:rPr>
        <w:rStyle w:val="PageNumber"/>
        <w:rFonts w:ascii="Times New Roman" w:hAnsi="Times New Roman"/>
        <w:sz w:val="28"/>
        <w:szCs w:val="28"/>
      </w:rPr>
      <w:t>—</w:t>
    </w:r>
    <w:r w:rsidRPr="00585062">
      <w:rPr>
        <w:rStyle w:val="PageNumber"/>
        <w:rFonts w:ascii="Times New Roman" w:hAnsi="Times New Roman"/>
        <w:sz w:val="28"/>
        <w:szCs w:val="28"/>
      </w:rPr>
      <w:fldChar w:fldCharType="begin"/>
    </w:r>
    <w:r w:rsidRPr="00585062">
      <w:rPr>
        <w:rStyle w:val="PageNumber"/>
        <w:rFonts w:ascii="Times New Roman" w:hAnsi="Times New Roman"/>
        <w:sz w:val="28"/>
        <w:szCs w:val="28"/>
      </w:rPr>
      <w:instrText xml:space="preserve">PAGE  </w:instrText>
    </w:r>
    <w:r w:rsidRPr="00585062">
      <w:rPr>
        <w:rStyle w:val="PageNumber"/>
        <w:rFonts w:ascii="Times New Roman" w:hAnsi="Times New Roman"/>
        <w:sz w:val="28"/>
        <w:szCs w:val="28"/>
      </w:rPr>
      <w:fldChar w:fldCharType="separate"/>
    </w:r>
    <w:r>
      <w:rPr>
        <w:rStyle w:val="PageNumber"/>
        <w:rFonts w:ascii="Times New Roman" w:hAnsi="Times New Roman"/>
        <w:noProof/>
        <w:sz w:val="28"/>
        <w:szCs w:val="28"/>
      </w:rPr>
      <w:t>2</w:t>
    </w:r>
    <w:r w:rsidRPr="00585062">
      <w:rPr>
        <w:rStyle w:val="PageNumber"/>
        <w:rFonts w:ascii="Times New Roman" w:hAnsi="Times New Roman"/>
        <w:sz w:val="28"/>
        <w:szCs w:val="28"/>
      </w:rPr>
      <w:fldChar w:fldCharType="end"/>
    </w:r>
    <w:r>
      <w:rPr>
        <w:rStyle w:val="PageNumber"/>
        <w:rFonts w:ascii="Times New Roman" w:hAnsi="Times New Roman"/>
        <w:sz w:val="28"/>
        <w:szCs w:val="28"/>
      </w:rPr>
      <w:t>—</w:t>
    </w:r>
  </w:p>
  <w:p w:rsidR="004C3609" w:rsidRDefault="004C3609" w:rsidP="00585062">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609" w:rsidRPr="00585062" w:rsidRDefault="004C3609">
    <w:pPr>
      <w:pStyle w:val="Footer"/>
      <w:jc w:val="center"/>
      <w:rPr>
        <w:rFonts w:ascii="Times New Roman" w:hAnsi="Times New Roman"/>
        <w:sz w:val="28"/>
        <w:szCs w:val="28"/>
      </w:rPr>
    </w:pPr>
    <w:r>
      <w:rPr>
        <w:rFonts w:ascii="Times New Roman" w:hAnsi="Times New Roman"/>
        <w:sz w:val="28"/>
        <w:szCs w:val="28"/>
      </w:rPr>
      <w:t>—</w:t>
    </w:r>
    <w:r w:rsidRPr="00585062">
      <w:rPr>
        <w:rFonts w:ascii="Times New Roman" w:hAnsi="Times New Roman"/>
        <w:sz w:val="28"/>
        <w:szCs w:val="28"/>
      </w:rPr>
      <w:fldChar w:fldCharType="begin"/>
    </w:r>
    <w:r w:rsidRPr="00585062">
      <w:rPr>
        <w:rFonts w:ascii="Times New Roman" w:hAnsi="Times New Roman"/>
        <w:sz w:val="28"/>
        <w:szCs w:val="28"/>
      </w:rPr>
      <w:instrText>PAGE   \* MERGEFORMAT</w:instrText>
    </w:r>
    <w:r w:rsidRPr="00585062">
      <w:rPr>
        <w:rFonts w:ascii="Times New Roman" w:hAnsi="Times New Roman"/>
        <w:sz w:val="28"/>
        <w:szCs w:val="28"/>
      </w:rPr>
      <w:fldChar w:fldCharType="separate"/>
    </w:r>
    <w:r w:rsidRPr="00585062">
      <w:rPr>
        <w:rFonts w:ascii="Times New Roman" w:hAnsi="Times New Roman"/>
        <w:noProof/>
        <w:sz w:val="28"/>
        <w:szCs w:val="28"/>
        <w:lang w:val="zh-CN"/>
      </w:rPr>
      <w:t>5</w:t>
    </w:r>
    <w:r w:rsidRPr="00585062">
      <w:rPr>
        <w:rFonts w:ascii="Times New Roman" w:hAnsi="Times New Roman"/>
        <w:sz w:val="28"/>
        <w:szCs w:val="28"/>
      </w:rPr>
      <w:fldChar w:fldCharType="end"/>
    </w:r>
    <w:r>
      <w:rPr>
        <w:rFonts w:ascii="Times New Roman" w:hAnsi="Times New Roman"/>
        <w:sz w:val="28"/>
        <w:szCs w:val="28"/>
      </w:rPr>
      <w:t>—</w:t>
    </w:r>
  </w:p>
  <w:p w:rsidR="004C3609" w:rsidRDefault="004C36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609" w:rsidRDefault="004C3609">
      <w:r>
        <w:separator/>
      </w:r>
    </w:p>
  </w:footnote>
  <w:footnote w:type="continuationSeparator" w:id="0">
    <w:p w:rsidR="004C3609" w:rsidRDefault="004C36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6834"/>
    <w:rsid w:val="00006421"/>
    <w:rsid w:val="00045F6C"/>
    <w:rsid w:val="00061785"/>
    <w:rsid w:val="00100BF1"/>
    <w:rsid w:val="00146C6D"/>
    <w:rsid w:val="00172D6E"/>
    <w:rsid w:val="00185010"/>
    <w:rsid w:val="00286DBA"/>
    <w:rsid w:val="002E7FB0"/>
    <w:rsid w:val="002F48C8"/>
    <w:rsid w:val="0034458E"/>
    <w:rsid w:val="00444D67"/>
    <w:rsid w:val="004875B1"/>
    <w:rsid w:val="004C3609"/>
    <w:rsid w:val="00506A16"/>
    <w:rsid w:val="00585062"/>
    <w:rsid w:val="00606BFB"/>
    <w:rsid w:val="00616B90"/>
    <w:rsid w:val="00637413"/>
    <w:rsid w:val="006A6834"/>
    <w:rsid w:val="007B0361"/>
    <w:rsid w:val="008401A8"/>
    <w:rsid w:val="00850EFC"/>
    <w:rsid w:val="008B0B1F"/>
    <w:rsid w:val="00923308"/>
    <w:rsid w:val="00966A6D"/>
    <w:rsid w:val="00967B91"/>
    <w:rsid w:val="00975FBF"/>
    <w:rsid w:val="00993B52"/>
    <w:rsid w:val="00B33494"/>
    <w:rsid w:val="00BF4088"/>
    <w:rsid w:val="00C5088E"/>
    <w:rsid w:val="00C6791F"/>
    <w:rsid w:val="00CA4811"/>
    <w:rsid w:val="00D36E03"/>
    <w:rsid w:val="00E8476A"/>
    <w:rsid w:val="00EA3A4B"/>
    <w:rsid w:val="00F50A21"/>
    <w:rsid w:val="00F51E50"/>
    <w:rsid w:val="00F63E44"/>
    <w:rsid w:val="00FF6F3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308"/>
    <w:pPr>
      <w:widowControl w:val="0"/>
      <w:jc w:val="both"/>
    </w:pPr>
  </w:style>
  <w:style w:type="paragraph" w:styleId="Heading2">
    <w:name w:val="heading 2"/>
    <w:aliases w:val="标题：办公室文件头"/>
    <w:basedOn w:val="Normal"/>
    <w:next w:val="Normal"/>
    <w:link w:val="Heading2Char"/>
    <w:uiPriority w:val="99"/>
    <w:qFormat/>
    <w:locked/>
    <w:rsid w:val="00585062"/>
    <w:pPr>
      <w:keepNext/>
      <w:keepLines/>
      <w:widowControl/>
      <w:autoSpaceDE w:val="0"/>
      <w:autoSpaceDN w:val="0"/>
      <w:jc w:val="distribute"/>
      <w:outlineLvl w:val="1"/>
    </w:pPr>
    <w:rPr>
      <w:rFonts w:ascii="Times New Roman" w:eastAsia="华康简标题宋" w:hAnsi="Times New Roman"/>
      <w:bCs/>
      <w:color w:val="FF0000"/>
      <w:w w:val="70"/>
      <w:kern w:val="0"/>
      <w:sz w:val="11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aliases w:val="标题：办公室文件头 Char"/>
    <w:basedOn w:val="DefaultParagraphFont"/>
    <w:link w:val="Heading2"/>
    <w:uiPriority w:val="9"/>
    <w:semiHidden/>
    <w:rsid w:val="00EA660F"/>
    <w:rPr>
      <w:rFonts w:asciiTheme="majorHAnsi" w:eastAsiaTheme="majorEastAsia" w:hAnsiTheme="majorHAnsi" w:cstheme="majorBidi"/>
      <w:b/>
      <w:bCs/>
      <w:sz w:val="32"/>
      <w:szCs w:val="32"/>
    </w:rPr>
  </w:style>
  <w:style w:type="paragraph" w:styleId="ListParagraph">
    <w:name w:val="List Paragraph"/>
    <w:basedOn w:val="Normal"/>
    <w:uiPriority w:val="99"/>
    <w:qFormat/>
    <w:rsid w:val="00C6791F"/>
    <w:pPr>
      <w:ind w:firstLineChars="200" w:firstLine="420"/>
    </w:pPr>
  </w:style>
  <w:style w:type="paragraph" w:styleId="Date">
    <w:name w:val="Date"/>
    <w:basedOn w:val="Normal"/>
    <w:next w:val="Normal"/>
    <w:link w:val="DateChar"/>
    <w:uiPriority w:val="99"/>
    <w:semiHidden/>
    <w:rsid w:val="00061785"/>
    <w:pPr>
      <w:ind w:leftChars="2500" w:left="100"/>
    </w:pPr>
  </w:style>
  <w:style w:type="character" w:customStyle="1" w:styleId="DateChar">
    <w:name w:val="Date Char"/>
    <w:basedOn w:val="DefaultParagraphFont"/>
    <w:link w:val="Date"/>
    <w:uiPriority w:val="99"/>
    <w:semiHidden/>
    <w:locked/>
    <w:rsid w:val="00061785"/>
    <w:rPr>
      <w:rFonts w:cs="Times New Roman"/>
    </w:rPr>
  </w:style>
  <w:style w:type="paragraph" w:styleId="BalloonText">
    <w:name w:val="Balloon Text"/>
    <w:basedOn w:val="Normal"/>
    <w:link w:val="BalloonTextChar"/>
    <w:uiPriority w:val="99"/>
    <w:semiHidden/>
    <w:rsid w:val="00F51E50"/>
    <w:rPr>
      <w:sz w:val="18"/>
      <w:szCs w:val="18"/>
    </w:rPr>
  </w:style>
  <w:style w:type="character" w:customStyle="1" w:styleId="BalloonTextChar">
    <w:name w:val="Balloon Text Char"/>
    <w:basedOn w:val="DefaultParagraphFont"/>
    <w:link w:val="BalloonText"/>
    <w:uiPriority w:val="99"/>
    <w:semiHidden/>
    <w:locked/>
    <w:rsid w:val="00F51E50"/>
    <w:rPr>
      <w:rFonts w:cs="Times New Roman"/>
      <w:sz w:val="18"/>
      <w:szCs w:val="18"/>
    </w:rPr>
  </w:style>
  <w:style w:type="paragraph" w:styleId="Header">
    <w:name w:val="header"/>
    <w:basedOn w:val="Normal"/>
    <w:link w:val="HeaderChar"/>
    <w:uiPriority w:val="99"/>
    <w:rsid w:val="0058506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EA660F"/>
    <w:rPr>
      <w:sz w:val="18"/>
      <w:szCs w:val="18"/>
    </w:rPr>
  </w:style>
  <w:style w:type="paragraph" w:styleId="Footer">
    <w:name w:val="footer"/>
    <w:basedOn w:val="Normal"/>
    <w:link w:val="FooterChar"/>
    <w:uiPriority w:val="99"/>
    <w:rsid w:val="0058506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85062"/>
    <w:rPr>
      <w:rFonts w:ascii="Calibri" w:eastAsia="宋体" w:hAnsi="Calibri" w:cs="Times New Roman"/>
      <w:kern w:val="2"/>
      <w:sz w:val="18"/>
      <w:szCs w:val="18"/>
      <w:lang w:val="en-US" w:eastAsia="zh-CN" w:bidi="ar-SA"/>
    </w:rPr>
  </w:style>
  <w:style w:type="character" w:styleId="PageNumber">
    <w:name w:val="page number"/>
    <w:basedOn w:val="DefaultParagraphFont"/>
    <w:uiPriority w:val="99"/>
    <w:rsid w:val="0058506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16</Pages>
  <Words>1510</Words>
  <Characters>8607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邵锐杰</dc:creator>
  <cp:keywords/>
  <dc:description/>
  <cp:lastModifiedBy>微软用户</cp:lastModifiedBy>
  <cp:revision>2</cp:revision>
  <cp:lastPrinted>2022-10-28T09:17:00Z</cp:lastPrinted>
  <dcterms:created xsi:type="dcterms:W3CDTF">2022-10-31T07:46:00Z</dcterms:created>
  <dcterms:modified xsi:type="dcterms:W3CDTF">2022-10-31T07:46:00Z</dcterms:modified>
</cp:coreProperties>
</file>