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5D1" w:rsidRPr="003715D1" w:rsidRDefault="003715D1" w:rsidP="003715D1">
      <w:pPr>
        <w:widowControl/>
        <w:spacing w:before="100" w:beforeAutospacing="1" w:after="100" w:afterAutospacing="1" w:line="600" w:lineRule="exact"/>
        <w:rPr>
          <w:rFonts w:ascii="黑体" w:eastAsia="黑体" w:hAnsi="黑体" w:cs="宋体"/>
          <w:kern w:val="0"/>
          <w:sz w:val="36"/>
          <w:szCs w:val="36"/>
        </w:rPr>
      </w:pPr>
      <w:r>
        <w:rPr>
          <w:rFonts w:ascii="黑体" w:eastAsia="黑体" w:hAnsi="黑体" w:cs="宋体" w:hint="eastAsia"/>
          <w:kern w:val="0"/>
          <w:sz w:val="36"/>
          <w:szCs w:val="36"/>
        </w:rPr>
        <w:t>附件一</w:t>
      </w:r>
    </w:p>
    <w:p w:rsidR="00A60AD3" w:rsidRPr="00A60AD3" w:rsidRDefault="003715D1" w:rsidP="003715D1">
      <w:pPr>
        <w:widowControl/>
        <w:spacing w:before="100" w:beforeAutospacing="1" w:after="100" w:afterAutospacing="1" w:line="600" w:lineRule="exact"/>
        <w:jc w:val="center"/>
        <w:rPr>
          <w:rFonts w:ascii="å®‹ä½“" w:eastAsia="å®‹ä½“" w:hAnsi="微软雅黑" w:cs="宋体"/>
          <w:kern w:val="0"/>
          <w:szCs w:val="21"/>
        </w:rPr>
      </w:pPr>
      <w:r>
        <w:rPr>
          <w:rFonts w:ascii="方正小标宋简体" w:eastAsia="方正小标宋简体" w:hAnsi="微软雅黑" w:cs="宋体" w:hint="eastAsia"/>
          <w:kern w:val="0"/>
          <w:sz w:val="44"/>
          <w:szCs w:val="44"/>
        </w:rPr>
        <w:t>东莞</w:t>
      </w:r>
      <w:r w:rsidR="00A60AD3" w:rsidRPr="00A60AD3">
        <w:rPr>
          <w:rFonts w:ascii="方正小标宋简体" w:eastAsia="方正小标宋简体" w:hAnsi="微软雅黑" w:cs="宋体" w:hint="eastAsia"/>
          <w:kern w:val="0"/>
          <w:sz w:val="44"/>
          <w:szCs w:val="44"/>
        </w:rPr>
        <w:t>市政府采购正面清单</w:t>
      </w:r>
    </w:p>
    <w:tbl>
      <w:tblPr>
        <w:tblW w:w="12624" w:type="dxa"/>
        <w:jc w:val="center"/>
        <w:tblInd w:w="-3195" w:type="dxa"/>
        <w:tblCellMar>
          <w:left w:w="0" w:type="dxa"/>
          <w:right w:w="0" w:type="dxa"/>
        </w:tblCellMar>
        <w:tblLook w:val="04A0"/>
      </w:tblPr>
      <w:tblGrid>
        <w:gridCol w:w="893"/>
        <w:gridCol w:w="1417"/>
        <w:gridCol w:w="6662"/>
        <w:gridCol w:w="2602"/>
        <w:gridCol w:w="1050"/>
      </w:tblGrid>
      <w:tr w:rsidR="007764EF" w:rsidRPr="00A60AD3" w:rsidTr="00E33490">
        <w:trPr>
          <w:trHeight w:val="423"/>
          <w:jc w:val="center"/>
        </w:trPr>
        <w:tc>
          <w:tcPr>
            <w:tcW w:w="12624" w:type="dxa"/>
            <w:gridSpan w:val="5"/>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7764EF" w:rsidRDefault="007764EF" w:rsidP="007764EF">
            <w:pPr>
              <w:widowControl/>
              <w:spacing w:before="100" w:beforeAutospacing="1" w:after="100" w:afterAutospacing="1" w:line="480" w:lineRule="auto"/>
              <w:jc w:val="left"/>
              <w:rPr>
                <w:rFonts w:ascii="仿宋_GB2312" w:eastAsia="仿宋_GB2312" w:hAnsi="微软雅黑" w:cs="宋体"/>
                <w:b/>
                <w:bCs/>
                <w:color w:val="000000"/>
                <w:kern w:val="0"/>
                <w:szCs w:val="21"/>
              </w:rPr>
            </w:pPr>
            <w:r>
              <w:rPr>
                <w:rFonts w:ascii="仿宋_GB2312" w:eastAsia="仿宋_GB2312" w:hAnsi="微软雅黑" w:cs="宋体" w:hint="eastAsia"/>
                <w:b/>
                <w:bCs/>
                <w:color w:val="000000"/>
                <w:kern w:val="0"/>
                <w:szCs w:val="21"/>
              </w:rPr>
              <w:t>适用主体：采购人、采购代理机构</w:t>
            </w:r>
          </w:p>
        </w:tc>
      </w:tr>
      <w:tr w:rsidR="007764EF" w:rsidRPr="00A60AD3" w:rsidTr="00E33490">
        <w:trPr>
          <w:trHeight w:val="426"/>
          <w:jc w:val="center"/>
        </w:trPr>
        <w:tc>
          <w:tcPr>
            <w:tcW w:w="12624" w:type="dxa"/>
            <w:gridSpan w:val="5"/>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7764EF" w:rsidRDefault="007764EF" w:rsidP="002258B3">
            <w:pPr>
              <w:widowControl/>
              <w:spacing w:before="100" w:beforeAutospacing="1" w:after="100" w:afterAutospacing="1" w:line="480" w:lineRule="auto"/>
              <w:jc w:val="left"/>
              <w:rPr>
                <w:rFonts w:ascii="仿宋_GB2312" w:eastAsia="仿宋_GB2312" w:hAnsi="微软雅黑" w:cs="宋体"/>
                <w:b/>
                <w:bCs/>
                <w:color w:val="000000"/>
                <w:kern w:val="0"/>
                <w:szCs w:val="21"/>
              </w:rPr>
            </w:pPr>
            <w:r>
              <w:rPr>
                <w:rFonts w:ascii="仿宋_GB2312" w:eastAsia="仿宋_GB2312" w:hAnsi="微软雅黑" w:cs="宋体" w:hint="eastAsia"/>
                <w:b/>
                <w:bCs/>
                <w:color w:val="000000"/>
                <w:kern w:val="0"/>
                <w:szCs w:val="21"/>
              </w:rPr>
              <w:t>（一）</w:t>
            </w:r>
            <w:r w:rsidR="00BD02E3">
              <w:rPr>
                <w:rFonts w:ascii="仿宋_GB2312" w:eastAsia="仿宋_GB2312" w:hAnsi="微软雅黑" w:cs="宋体" w:hint="eastAsia"/>
                <w:b/>
                <w:bCs/>
                <w:color w:val="000000"/>
                <w:kern w:val="0"/>
                <w:szCs w:val="21"/>
              </w:rPr>
              <w:t>政府采购促进中小</w:t>
            </w:r>
            <w:r w:rsidRPr="007764EF">
              <w:rPr>
                <w:rFonts w:ascii="仿宋_GB2312" w:eastAsia="仿宋_GB2312" w:hAnsi="微软雅黑" w:cs="宋体" w:hint="eastAsia"/>
                <w:b/>
                <w:bCs/>
                <w:color w:val="000000"/>
                <w:kern w:val="0"/>
                <w:szCs w:val="21"/>
              </w:rPr>
              <w:t>企业</w:t>
            </w:r>
            <w:r w:rsidR="00BD02E3">
              <w:rPr>
                <w:rFonts w:ascii="仿宋_GB2312" w:eastAsia="仿宋_GB2312" w:hAnsi="微软雅黑" w:cs="宋体" w:hint="eastAsia"/>
                <w:b/>
                <w:bCs/>
                <w:color w:val="000000"/>
                <w:kern w:val="0"/>
                <w:szCs w:val="21"/>
              </w:rPr>
              <w:t>发展</w:t>
            </w:r>
            <w:r w:rsidR="002258B3">
              <w:rPr>
                <w:rFonts w:ascii="仿宋_GB2312" w:eastAsia="仿宋_GB2312" w:hAnsi="微软雅黑" w:cs="宋体" w:hint="eastAsia"/>
                <w:b/>
                <w:bCs/>
                <w:color w:val="000000"/>
                <w:kern w:val="0"/>
                <w:szCs w:val="21"/>
              </w:rPr>
              <w:t>方面</w:t>
            </w:r>
          </w:p>
        </w:tc>
      </w:tr>
      <w:tr w:rsidR="007764EF" w:rsidRPr="00A60AD3" w:rsidTr="00E33490">
        <w:trPr>
          <w:trHeight w:val="405"/>
          <w:jc w:val="center"/>
        </w:trPr>
        <w:tc>
          <w:tcPr>
            <w:tcW w:w="893"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764EF" w:rsidRPr="00A60AD3" w:rsidRDefault="007764EF" w:rsidP="00337D4D">
            <w:pPr>
              <w:widowControl/>
              <w:spacing w:before="100" w:beforeAutospacing="1" w:after="100" w:afterAutospacing="1" w:line="480" w:lineRule="auto"/>
              <w:jc w:val="center"/>
              <w:rPr>
                <w:rFonts w:ascii="å®‹ä½“" w:eastAsia="å®‹ä½“" w:hAnsi="微软雅黑" w:cs="宋体"/>
                <w:kern w:val="0"/>
                <w:szCs w:val="21"/>
              </w:rPr>
            </w:pPr>
            <w:r w:rsidRPr="00A60AD3">
              <w:rPr>
                <w:rFonts w:ascii="仿宋_GB2312" w:eastAsia="仿宋_GB2312" w:hAnsi="微软雅黑" w:cs="宋体" w:hint="eastAsia"/>
                <w:b/>
                <w:bCs/>
                <w:color w:val="000000"/>
                <w:kern w:val="0"/>
                <w:szCs w:val="21"/>
              </w:rPr>
              <w:t>序号</w:t>
            </w:r>
          </w:p>
        </w:tc>
        <w:tc>
          <w:tcPr>
            <w:tcW w:w="1417" w:type="dxa"/>
            <w:tcBorders>
              <w:top w:val="single" w:sz="6" w:space="0" w:color="auto"/>
              <w:left w:val="nil"/>
              <w:bottom w:val="single" w:sz="6" w:space="0" w:color="auto"/>
              <w:right w:val="single" w:sz="6" w:space="0" w:color="auto"/>
            </w:tcBorders>
            <w:shd w:val="clear" w:color="auto" w:fill="auto"/>
          </w:tcPr>
          <w:p w:rsidR="007764EF" w:rsidRPr="00A60AD3" w:rsidRDefault="007764EF" w:rsidP="00337D4D">
            <w:pPr>
              <w:widowControl/>
              <w:spacing w:before="100" w:beforeAutospacing="1" w:after="100" w:afterAutospacing="1" w:line="480" w:lineRule="auto"/>
              <w:jc w:val="center"/>
              <w:rPr>
                <w:rFonts w:ascii="仿宋_GB2312" w:eastAsia="仿宋_GB2312" w:hAnsi="微软雅黑" w:cs="宋体"/>
                <w:b/>
                <w:bCs/>
                <w:color w:val="000000"/>
                <w:kern w:val="0"/>
                <w:szCs w:val="21"/>
              </w:rPr>
            </w:pPr>
            <w:r>
              <w:rPr>
                <w:rFonts w:ascii="仿宋_GB2312" w:eastAsia="仿宋_GB2312" w:hAnsi="微软雅黑" w:cs="宋体" w:hint="eastAsia"/>
                <w:b/>
                <w:bCs/>
                <w:color w:val="000000"/>
                <w:kern w:val="0"/>
                <w:szCs w:val="21"/>
              </w:rPr>
              <w:t>执行事项</w:t>
            </w:r>
          </w:p>
        </w:tc>
        <w:tc>
          <w:tcPr>
            <w:tcW w:w="666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764EF" w:rsidRPr="00A60AD3" w:rsidRDefault="007764EF" w:rsidP="00337D4D">
            <w:pPr>
              <w:widowControl/>
              <w:spacing w:before="100" w:beforeAutospacing="1" w:after="100" w:afterAutospacing="1" w:line="480" w:lineRule="auto"/>
              <w:jc w:val="center"/>
              <w:rPr>
                <w:rFonts w:ascii="å®‹ä½“" w:eastAsia="å®‹ä½“" w:hAnsi="微软雅黑" w:cs="宋体"/>
                <w:kern w:val="0"/>
                <w:szCs w:val="21"/>
              </w:rPr>
            </w:pPr>
            <w:r w:rsidRPr="00A60AD3">
              <w:rPr>
                <w:rFonts w:ascii="仿宋_GB2312" w:eastAsia="仿宋_GB2312" w:hAnsi="微软雅黑" w:cs="宋体" w:hint="eastAsia"/>
                <w:b/>
                <w:bCs/>
                <w:color w:val="000000"/>
                <w:kern w:val="0"/>
                <w:szCs w:val="21"/>
              </w:rPr>
              <w:t>主要内容</w:t>
            </w:r>
          </w:p>
        </w:tc>
        <w:tc>
          <w:tcPr>
            <w:tcW w:w="2602"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7764EF" w:rsidRPr="00A60AD3" w:rsidRDefault="007764EF" w:rsidP="00337D4D">
            <w:pPr>
              <w:widowControl/>
              <w:spacing w:before="100" w:beforeAutospacing="1" w:after="100" w:afterAutospacing="1" w:line="480" w:lineRule="auto"/>
              <w:jc w:val="center"/>
              <w:rPr>
                <w:rFonts w:ascii="å®‹ä½“" w:eastAsia="å®‹ä½“" w:hAnsi="微软雅黑" w:cs="宋体"/>
                <w:kern w:val="0"/>
                <w:szCs w:val="21"/>
              </w:rPr>
            </w:pPr>
            <w:r w:rsidRPr="00A60AD3">
              <w:rPr>
                <w:rFonts w:ascii="仿宋_GB2312" w:eastAsia="仿宋_GB2312" w:hAnsi="微软雅黑" w:cs="宋体" w:hint="eastAsia"/>
                <w:b/>
                <w:bCs/>
                <w:color w:val="000000"/>
                <w:kern w:val="0"/>
                <w:szCs w:val="21"/>
              </w:rPr>
              <w:t>政策依据</w:t>
            </w:r>
          </w:p>
        </w:tc>
        <w:tc>
          <w:tcPr>
            <w:tcW w:w="1050" w:type="dxa"/>
            <w:tcBorders>
              <w:top w:val="single" w:sz="6" w:space="0" w:color="auto"/>
              <w:left w:val="nil"/>
              <w:bottom w:val="single" w:sz="6" w:space="0" w:color="auto"/>
              <w:right w:val="single" w:sz="6" w:space="0" w:color="auto"/>
            </w:tcBorders>
            <w:vAlign w:val="center"/>
          </w:tcPr>
          <w:p w:rsidR="007764EF" w:rsidRPr="00A60AD3" w:rsidRDefault="007764EF" w:rsidP="00337D4D">
            <w:pPr>
              <w:widowControl/>
              <w:spacing w:before="100" w:beforeAutospacing="1" w:after="100" w:afterAutospacing="1" w:line="480" w:lineRule="auto"/>
              <w:jc w:val="center"/>
              <w:rPr>
                <w:rFonts w:ascii="仿宋_GB2312" w:eastAsia="仿宋_GB2312" w:hAnsi="微软雅黑" w:cs="宋体"/>
                <w:b/>
                <w:bCs/>
                <w:color w:val="000000"/>
                <w:kern w:val="0"/>
                <w:szCs w:val="21"/>
              </w:rPr>
            </w:pPr>
            <w:r>
              <w:rPr>
                <w:rFonts w:ascii="仿宋_GB2312" w:eastAsia="仿宋_GB2312" w:hAnsi="微软雅黑" w:cs="宋体" w:hint="eastAsia"/>
                <w:b/>
                <w:bCs/>
                <w:color w:val="000000"/>
                <w:kern w:val="0"/>
                <w:szCs w:val="21"/>
              </w:rPr>
              <w:t>备注</w:t>
            </w:r>
          </w:p>
        </w:tc>
      </w:tr>
      <w:tr w:rsidR="00E33490" w:rsidRPr="00A60AD3" w:rsidTr="00F47105">
        <w:trPr>
          <w:trHeight w:val="1686"/>
          <w:jc w:val="center"/>
        </w:trPr>
        <w:tc>
          <w:tcPr>
            <w:tcW w:w="893"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E33490" w:rsidRPr="007764EF" w:rsidRDefault="00F47105" w:rsidP="00337D4D">
            <w:pPr>
              <w:widowControl/>
              <w:spacing w:before="100" w:beforeAutospacing="1" w:after="100" w:afterAutospacing="1" w:line="480" w:lineRule="auto"/>
              <w:jc w:val="center"/>
              <w:rPr>
                <w:rFonts w:ascii="仿宋_GB2312" w:eastAsia="仿宋_GB2312" w:hAnsi="微软雅黑" w:cs="宋体"/>
                <w:bCs/>
                <w:color w:val="000000"/>
                <w:kern w:val="0"/>
                <w:szCs w:val="21"/>
              </w:rPr>
            </w:pPr>
            <w:r>
              <w:rPr>
                <w:rFonts w:ascii="仿宋_GB2312" w:eastAsia="仿宋_GB2312" w:hAnsi="微软雅黑" w:cs="宋体" w:hint="eastAsia"/>
                <w:bCs/>
                <w:color w:val="000000"/>
                <w:kern w:val="0"/>
                <w:szCs w:val="21"/>
              </w:rPr>
              <w:t>1</w:t>
            </w:r>
          </w:p>
        </w:tc>
        <w:tc>
          <w:tcPr>
            <w:tcW w:w="1417" w:type="dxa"/>
            <w:tcBorders>
              <w:top w:val="single" w:sz="6" w:space="0" w:color="auto"/>
              <w:left w:val="nil"/>
              <w:bottom w:val="single" w:sz="6" w:space="0" w:color="auto"/>
              <w:right w:val="single" w:sz="6" w:space="0" w:color="auto"/>
            </w:tcBorders>
            <w:shd w:val="clear" w:color="auto" w:fill="auto"/>
            <w:vAlign w:val="center"/>
          </w:tcPr>
          <w:p w:rsidR="00E33490" w:rsidRPr="007764EF" w:rsidRDefault="009D1581" w:rsidP="00E33490">
            <w:pPr>
              <w:widowControl/>
              <w:spacing w:before="100" w:beforeAutospacing="1" w:after="100" w:afterAutospacing="1" w:line="480" w:lineRule="auto"/>
              <w:jc w:val="center"/>
              <w:rPr>
                <w:rFonts w:ascii="仿宋_GB2312" w:eastAsia="仿宋_GB2312" w:hAnsi="微软雅黑" w:cs="宋体"/>
                <w:bCs/>
                <w:color w:val="000000"/>
                <w:kern w:val="0"/>
                <w:szCs w:val="21"/>
              </w:rPr>
            </w:pPr>
            <w:r>
              <w:rPr>
                <w:rFonts w:ascii="仿宋_GB2312" w:eastAsia="仿宋_GB2312" w:hAnsi="微软雅黑" w:cs="宋体" w:hint="eastAsia"/>
                <w:bCs/>
                <w:color w:val="000000"/>
                <w:kern w:val="0"/>
                <w:szCs w:val="21"/>
              </w:rPr>
              <w:t>专门面向或</w:t>
            </w:r>
            <w:r w:rsidR="00E33490">
              <w:rPr>
                <w:rFonts w:ascii="仿宋_GB2312" w:eastAsia="仿宋_GB2312" w:hAnsi="微软雅黑" w:cs="宋体" w:hint="eastAsia"/>
                <w:bCs/>
                <w:color w:val="000000"/>
                <w:kern w:val="0"/>
                <w:szCs w:val="21"/>
              </w:rPr>
              <w:t>预留份额</w:t>
            </w:r>
          </w:p>
        </w:tc>
        <w:tc>
          <w:tcPr>
            <w:tcW w:w="666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B3738" w:rsidRDefault="00E33490" w:rsidP="00BB3738">
            <w:pPr>
              <w:pStyle w:val="a3"/>
              <w:widowControl/>
              <w:numPr>
                <w:ilvl w:val="0"/>
                <w:numId w:val="3"/>
              </w:numPr>
              <w:spacing w:before="100" w:beforeAutospacing="1" w:after="100" w:afterAutospacing="1" w:line="480" w:lineRule="auto"/>
              <w:ind w:firstLineChars="0"/>
              <w:rPr>
                <w:rFonts w:ascii="仿宋_GB2312" w:eastAsia="仿宋_GB2312" w:hAnsi="微软雅黑" w:cs="宋体"/>
                <w:bCs/>
                <w:color w:val="000000"/>
                <w:kern w:val="0"/>
                <w:szCs w:val="21"/>
              </w:rPr>
            </w:pPr>
            <w:r w:rsidRPr="00BB3738">
              <w:rPr>
                <w:rFonts w:ascii="仿宋_GB2312" w:eastAsia="仿宋_GB2312" w:hAnsi="微软雅黑" w:cs="宋体" w:hint="eastAsia"/>
                <w:bCs/>
                <w:color w:val="000000"/>
                <w:kern w:val="0"/>
                <w:szCs w:val="21"/>
              </w:rPr>
              <w:t>采购限额标准以上，200万元以下的货物和服务采购项目、400 万元以下的工程采购项目，适宜由中小企业提供的，采购人应当专门面向中小企业采购。</w:t>
            </w:r>
          </w:p>
          <w:p w:rsidR="00E33490" w:rsidRPr="00BB3738" w:rsidRDefault="00E33490" w:rsidP="00F47105">
            <w:pPr>
              <w:pStyle w:val="a3"/>
              <w:widowControl/>
              <w:numPr>
                <w:ilvl w:val="0"/>
                <w:numId w:val="3"/>
              </w:numPr>
              <w:spacing w:before="100" w:beforeAutospacing="1" w:after="100" w:afterAutospacing="1" w:line="480" w:lineRule="auto"/>
              <w:ind w:firstLineChars="0"/>
              <w:rPr>
                <w:rFonts w:ascii="仿宋_GB2312" w:eastAsia="仿宋_GB2312" w:hAnsi="微软雅黑" w:cs="宋体"/>
                <w:bCs/>
                <w:color w:val="000000"/>
                <w:kern w:val="0"/>
                <w:szCs w:val="21"/>
              </w:rPr>
            </w:pPr>
            <w:r w:rsidRPr="00BB3738">
              <w:rPr>
                <w:rFonts w:ascii="仿宋_GB2312" w:eastAsia="仿宋_GB2312" w:hAnsi="微软雅黑" w:cs="宋体" w:hint="eastAsia"/>
                <w:bCs/>
                <w:color w:val="000000"/>
                <w:kern w:val="0"/>
                <w:szCs w:val="21"/>
              </w:rPr>
              <w:t xml:space="preserve">超过 200 万元的货物和服务采购项目、超过400 万元的工程采购项目中适宜由中小企业提供的，预留该部分采购项目预算总额的 </w:t>
            </w:r>
            <w:r w:rsidR="00F47105">
              <w:rPr>
                <w:rFonts w:ascii="仿宋_GB2312" w:eastAsia="仿宋_GB2312" w:hAnsi="微软雅黑" w:cs="宋体" w:hint="eastAsia"/>
                <w:bCs/>
                <w:color w:val="000000"/>
                <w:kern w:val="0"/>
                <w:szCs w:val="21"/>
              </w:rPr>
              <w:t>4</w:t>
            </w:r>
            <w:r w:rsidRPr="00BB3738">
              <w:rPr>
                <w:rFonts w:ascii="仿宋_GB2312" w:eastAsia="仿宋_GB2312" w:hAnsi="微软雅黑" w:cs="宋体" w:hint="eastAsia"/>
                <w:bCs/>
                <w:color w:val="000000"/>
                <w:kern w:val="0"/>
                <w:szCs w:val="21"/>
              </w:rPr>
              <w:t>0%以上专门面向中小企业采购，其中预留给小</w:t>
            </w:r>
            <w:proofErr w:type="gramStart"/>
            <w:r w:rsidRPr="00BB3738">
              <w:rPr>
                <w:rFonts w:ascii="仿宋_GB2312" w:eastAsia="仿宋_GB2312" w:hAnsi="微软雅黑" w:cs="宋体" w:hint="eastAsia"/>
                <w:bCs/>
                <w:color w:val="000000"/>
                <w:kern w:val="0"/>
                <w:szCs w:val="21"/>
              </w:rPr>
              <w:t>微企业</w:t>
            </w:r>
            <w:proofErr w:type="gramEnd"/>
            <w:r w:rsidRPr="00BB3738">
              <w:rPr>
                <w:rFonts w:ascii="仿宋_GB2312" w:eastAsia="仿宋_GB2312" w:hAnsi="微软雅黑" w:cs="宋体" w:hint="eastAsia"/>
                <w:bCs/>
                <w:color w:val="000000"/>
                <w:kern w:val="0"/>
                <w:szCs w:val="21"/>
              </w:rPr>
              <w:t xml:space="preserve">的比例不低于 </w:t>
            </w:r>
            <w:r w:rsidR="00F47105">
              <w:rPr>
                <w:rFonts w:ascii="仿宋_GB2312" w:eastAsia="仿宋_GB2312" w:hAnsi="微软雅黑" w:cs="宋体" w:hint="eastAsia"/>
                <w:bCs/>
                <w:color w:val="000000"/>
                <w:kern w:val="0"/>
                <w:szCs w:val="21"/>
              </w:rPr>
              <w:lastRenderedPageBreak/>
              <w:t>7</w:t>
            </w:r>
            <w:r w:rsidRPr="00BB3738">
              <w:rPr>
                <w:rFonts w:ascii="仿宋_GB2312" w:eastAsia="仿宋_GB2312" w:hAnsi="微软雅黑" w:cs="宋体" w:hint="eastAsia"/>
                <w:bCs/>
                <w:color w:val="000000"/>
                <w:kern w:val="0"/>
                <w:szCs w:val="21"/>
              </w:rPr>
              <w:t>0%。</w:t>
            </w:r>
          </w:p>
        </w:tc>
        <w:tc>
          <w:tcPr>
            <w:tcW w:w="2602"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E33490" w:rsidRPr="007764EF" w:rsidRDefault="00E33490" w:rsidP="007764EF">
            <w:pPr>
              <w:widowControl/>
              <w:spacing w:before="100" w:beforeAutospacing="1" w:after="100" w:afterAutospacing="1" w:line="480" w:lineRule="auto"/>
              <w:rPr>
                <w:rFonts w:ascii="仿宋_GB2312" w:eastAsia="仿宋_GB2312" w:hAnsi="微软雅黑" w:cs="宋体"/>
                <w:bCs/>
                <w:color w:val="000000"/>
                <w:kern w:val="0"/>
                <w:szCs w:val="21"/>
              </w:rPr>
            </w:pPr>
            <w:r w:rsidRPr="00E33490">
              <w:rPr>
                <w:rFonts w:ascii="仿宋_GB2312" w:eastAsia="仿宋_GB2312" w:hAnsi="微软雅黑" w:cs="宋体" w:hint="eastAsia"/>
                <w:bCs/>
                <w:color w:val="000000"/>
                <w:kern w:val="0"/>
                <w:szCs w:val="21"/>
              </w:rPr>
              <w:lastRenderedPageBreak/>
              <w:t>《财政部 工业和信息化部关于印发&lt;政府采购促进中小企业发展管理办法&gt;的通知》（财库〔2020〕46号）第七条、第八条</w:t>
            </w:r>
            <w:r w:rsidR="00F47105">
              <w:rPr>
                <w:rFonts w:ascii="仿宋_GB2312" w:eastAsia="仿宋_GB2312" w:hAnsi="微软雅黑" w:cs="宋体" w:hint="eastAsia"/>
                <w:bCs/>
                <w:color w:val="000000"/>
                <w:kern w:val="0"/>
                <w:szCs w:val="21"/>
              </w:rPr>
              <w:t>；《广东省财政厅 广东省工业和信息化厅关于进一</w:t>
            </w:r>
            <w:r w:rsidR="00F47105">
              <w:rPr>
                <w:rFonts w:ascii="仿宋_GB2312" w:eastAsia="仿宋_GB2312" w:hAnsi="微软雅黑" w:cs="宋体" w:hint="eastAsia"/>
                <w:bCs/>
                <w:color w:val="000000"/>
                <w:kern w:val="0"/>
                <w:szCs w:val="21"/>
              </w:rPr>
              <w:lastRenderedPageBreak/>
              <w:t>步加强政府采购促进中小企业发展的通知》（粤财采购[2022]6号）</w:t>
            </w:r>
          </w:p>
        </w:tc>
        <w:tc>
          <w:tcPr>
            <w:tcW w:w="1050" w:type="dxa"/>
            <w:tcBorders>
              <w:top w:val="single" w:sz="6" w:space="0" w:color="auto"/>
              <w:left w:val="nil"/>
              <w:bottom w:val="single" w:sz="6" w:space="0" w:color="auto"/>
              <w:right w:val="single" w:sz="6" w:space="0" w:color="auto"/>
            </w:tcBorders>
            <w:vAlign w:val="center"/>
          </w:tcPr>
          <w:p w:rsidR="00E33490" w:rsidRDefault="00E33490" w:rsidP="00337D4D">
            <w:pPr>
              <w:widowControl/>
              <w:spacing w:before="100" w:beforeAutospacing="1" w:after="100" w:afterAutospacing="1" w:line="480" w:lineRule="auto"/>
              <w:jc w:val="center"/>
              <w:rPr>
                <w:rFonts w:ascii="仿宋_GB2312" w:eastAsia="仿宋_GB2312" w:hAnsi="微软雅黑" w:cs="宋体"/>
                <w:b/>
                <w:bCs/>
                <w:color w:val="000000"/>
                <w:kern w:val="0"/>
                <w:szCs w:val="21"/>
              </w:rPr>
            </w:pPr>
          </w:p>
        </w:tc>
      </w:tr>
      <w:tr w:rsidR="00E33490" w:rsidRPr="00A60AD3" w:rsidTr="00F47105">
        <w:trPr>
          <w:trHeight w:val="3107"/>
          <w:jc w:val="center"/>
        </w:trPr>
        <w:tc>
          <w:tcPr>
            <w:tcW w:w="893"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E33490" w:rsidRDefault="00F47105" w:rsidP="00337D4D">
            <w:pPr>
              <w:widowControl/>
              <w:spacing w:before="100" w:beforeAutospacing="1" w:after="100" w:afterAutospacing="1" w:line="480" w:lineRule="auto"/>
              <w:jc w:val="center"/>
              <w:rPr>
                <w:rFonts w:ascii="仿宋_GB2312" w:eastAsia="仿宋_GB2312" w:hAnsi="微软雅黑" w:cs="宋体"/>
                <w:bCs/>
                <w:color w:val="000000"/>
                <w:kern w:val="0"/>
                <w:szCs w:val="21"/>
              </w:rPr>
            </w:pPr>
            <w:r>
              <w:rPr>
                <w:rFonts w:ascii="仿宋_GB2312" w:eastAsia="仿宋_GB2312" w:hAnsi="微软雅黑" w:cs="宋体" w:hint="eastAsia"/>
                <w:bCs/>
                <w:color w:val="000000"/>
                <w:kern w:val="0"/>
                <w:szCs w:val="21"/>
              </w:rPr>
              <w:lastRenderedPageBreak/>
              <w:t>2</w:t>
            </w:r>
          </w:p>
        </w:tc>
        <w:tc>
          <w:tcPr>
            <w:tcW w:w="1417" w:type="dxa"/>
            <w:tcBorders>
              <w:top w:val="single" w:sz="6" w:space="0" w:color="auto"/>
              <w:left w:val="nil"/>
              <w:bottom w:val="single" w:sz="6" w:space="0" w:color="auto"/>
              <w:right w:val="single" w:sz="6" w:space="0" w:color="auto"/>
            </w:tcBorders>
            <w:shd w:val="clear" w:color="auto" w:fill="auto"/>
            <w:vAlign w:val="center"/>
          </w:tcPr>
          <w:p w:rsidR="00E33490" w:rsidRDefault="00E33490" w:rsidP="00E33490">
            <w:pPr>
              <w:widowControl/>
              <w:spacing w:before="100" w:beforeAutospacing="1" w:after="100" w:afterAutospacing="1" w:line="480" w:lineRule="auto"/>
              <w:jc w:val="center"/>
              <w:rPr>
                <w:rFonts w:ascii="仿宋_GB2312" w:eastAsia="仿宋_GB2312" w:hAnsi="微软雅黑" w:cs="宋体"/>
                <w:bCs/>
                <w:color w:val="000000"/>
                <w:kern w:val="0"/>
                <w:szCs w:val="21"/>
              </w:rPr>
            </w:pPr>
            <w:r>
              <w:rPr>
                <w:rFonts w:ascii="仿宋_GB2312" w:eastAsia="仿宋_GB2312" w:hAnsi="微软雅黑" w:cs="宋体" w:hint="eastAsia"/>
                <w:bCs/>
                <w:color w:val="000000"/>
                <w:kern w:val="0"/>
                <w:szCs w:val="21"/>
              </w:rPr>
              <w:t>价格扣除</w:t>
            </w:r>
          </w:p>
        </w:tc>
        <w:tc>
          <w:tcPr>
            <w:tcW w:w="666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B3738" w:rsidRDefault="00E33490" w:rsidP="00BB3738">
            <w:pPr>
              <w:pStyle w:val="a3"/>
              <w:widowControl/>
              <w:numPr>
                <w:ilvl w:val="0"/>
                <w:numId w:val="2"/>
              </w:numPr>
              <w:spacing w:before="100" w:beforeAutospacing="1" w:after="100" w:afterAutospacing="1" w:line="480" w:lineRule="auto"/>
              <w:ind w:firstLineChars="0"/>
              <w:rPr>
                <w:rFonts w:ascii="仿宋_GB2312" w:eastAsia="仿宋_GB2312" w:hAnsi="微软雅黑" w:cs="宋体"/>
                <w:bCs/>
                <w:color w:val="000000"/>
                <w:kern w:val="0"/>
                <w:szCs w:val="21"/>
              </w:rPr>
            </w:pPr>
            <w:r w:rsidRPr="00BB3738">
              <w:rPr>
                <w:rFonts w:ascii="仿宋_GB2312" w:eastAsia="仿宋_GB2312" w:hAnsi="微软雅黑" w:cs="宋体" w:hint="eastAsia"/>
                <w:bCs/>
                <w:color w:val="000000"/>
                <w:kern w:val="0"/>
                <w:szCs w:val="21"/>
              </w:rPr>
              <w:t>对于经主管预算单位统筹后未预留份额专门面向中小企业采购的采购项目，以及预留份额项目中的非预留部分采购包，采购人、采购代理机构应当对符合本办法规定的小</w:t>
            </w:r>
            <w:proofErr w:type="gramStart"/>
            <w:r w:rsidRPr="00BB3738">
              <w:rPr>
                <w:rFonts w:ascii="仿宋_GB2312" w:eastAsia="仿宋_GB2312" w:hAnsi="微软雅黑" w:cs="宋体" w:hint="eastAsia"/>
                <w:bCs/>
                <w:color w:val="000000"/>
                <w:kern w:val="0"/>
                <w:szCs w:val="21"/>
              </w:rPr>
              <w:t>微企业</w:t>
            </w:r>
            <w:proofErr w:type="gramEnd"/>
            <w:r w:rsidRPr="00BB3738">
              <w:rPr>
                <w:rFonts w:ascii="仿宋_GB2312" w:eastAsia="仿宋_GB2312" w:hAnsi="微软雅黑" w:cs="宋体" w:hint="eastAsia"/>
                <w:bCs/>
                <w:color w:val="000000"/>
                <w:kern w:val="0"/>
                <w:szCs w:val="21"/>
              </w:rPr>
              <w:t>报价给予6%-10%（工程项目为 3%-5%）的扣除，用扣除后的价格参加评审。</w:t>
            </w:r>
          </w:p>
          <w:p w:rsidR="00BB3738" w:rsidRDefault="00E33490" w:rsidP="00BB3738">
            <w:pPr>
              <w:pStyle w:val="a3"/>
              <w:widowControl/>
              <w:numPr>
                <w:ilvl w:val="0"/>
                <w:numId w:val="2"/>
              </w:numPr>
              <w:spacing w:before="100" w:beforeAutospacing="1" w:after="100" w:afterAutospacing="1" w:line="480" w:lineRule="auto"/>
              <w:ind w:firstLineChars="0"/>
              <w:rPr>
                <w:rFonts w:ascii="仿宋_GB2312" w:eastAsia="仿宋_GB2312" w:hAnsi="微软雅黑" w:cs="宋体"/>
                <w:bCs/>
                <w:color w:val="000000"/>
                <w:kern w:val="0"/>
                <w:szCs w:val="21"/>
              </w:rPr>
            </w:pPr>
            <w:r w:rsidRPr="00BB3738">
              <w:rPr>
                <w:rFonts w:ascii="仿宋_GB2312" w:eastAsia="仿宋_GB2312" w:hAnsi="微软雅黑" w:cs="宋体" w:hint="eastAsia"/>
                <w:bCs/>
                <w:color w:val="000000"/>
                <w:kern w:val="0"/>
                <w:szCs w:val="21"/>
              </w:rPr>
              <w:t>适用招标投标法的政府采购工程建设项目，采用综合</w:t>
            </w:r>
            <w:proofErr w:type="gramStart"/>
            <w:r w:rsidRPr="00BB3738">
              <w:rPr>
                <w:rFonts w:ascii="仿宋_GB2312" w:eastAsia="仿宋_GB2312" w:hAnsi="微软雅黑" w:cs="宋体" w:hint="eastAsia"/>
                <w:bCs/>
                <w:color w:val="000000"/>
                <w:kern w:val="0"/>
                <w:szCs w:val="21"/>
              </w:rPr>
              <w:t>评估法但未</w:t>
            </w:r>
            <w:proofErr w:type="gramEnd"/>
            <w:r w:rsidRPr="00BB3738">
              <w:rPr>
                <w:rFonts w:ascii="仿宋_GB2312" w:eastAsia="仿宋_GB2312" w:hAnsi="微软雅黑" w:cs="宋体" w:hint="eastAsia"/>
                <w:bCs/>
                <w:color w:val="000000"/>
                <w:kern w:val="0"/>
                <w:szCs w:val="21"/>
              </w:rPr>
              <w:t>采用低价优先法计算价格分的，评标时应当在采用原报价进行评分的基础上增加其价格得分的 3%—5%作为其价格分。接受大中型企业与小</w:t>
            </w:r>
            <w:proofErr w:type="gramStart"/>
            <w:r w:rsidRPr="00BB3738">
              <w:rPr>
                <w:rFonts w:ascii="仿宋_GB2312" w:eastAsia="仿宋_GB2312" w:hAnsi="微软雅黑" w:cs="宋体" w:hint="eastAsia"/>
                <w:bCs/>
                <w:color w:val="000000"/>
                <w:kern w:val="0"/>
                <w:szCs w:val="21"/>
              </w:rPr>
              <w:t>微企业</w:t>
            </w:r>
            <w:proofErr w:type="gramEnd"/>
            <w:r w:rsidRPr="00BB3738">
              <w:rPr>
                <w:rFonts w:ascii="仿宋_GB2312" w:eastAsia="仿宋_GB2312" w:hAnsi="微软雅黑" w:cs="宋体" w:hint="eastAsia"/>
                <w:bCs/>
                <w:color w:val="000000"/>
                <w:kern w:val="0"/>
                <w:szCs w:val="21"/>
              </w:rPr>
              <w:t>组成联合体或者允许大中型企业向一家或者多家小</w:t>
            </w:r>
            <w:proofErr w:type="gramStart"/>
            <w:r w:rsidRPr="00BB3738">
              <w:rPr>
                <w:rFonts w:ascii="仿宋_GB2312" w:eastAsia="仿宋_GB2312" w:hAnsi="微软雅黑" w:cs="宋体" w:hint="eastAsia"/>
                <w:bCs/>
                <w:color w:val="000000"/>
                <w:kern w:val="0"/>
                <w:szCs w:val="21"/>
              </w:rPr>
              <w:t>微企业</w:t>
            </w:r>
            <w:proofErr w:type="gramEnd"/>
            <w:r w:rsidRPr="00BB3738">
              <w:rPr>
                <w:rFonts w:ascii="仿宋_GB2312" w:eastAsia="仿宋_GB2312" w:hAnsi="微软雅黑" w:cs="宋体" w:hint="eastAsia"/>
                <w:bCs/>
                <w:color w:val="000000"/>
                <w:kern w:val="0"/>
                <w:szCs w:val="21"/>
              </w:rPr>
              <w:t>分包的采购项目，对于联合协议或者分包意向协议约定小</w:t>
            </w:r>
            <w:proofErr w:type="gramStart"/>
            <w:r w:rsidRPr="00BB3738">
              <w:rPr>
                <w:rFonts w:ascii="仿宋_GB2312" w:eastAsia="仿宋_GB2312" w:hAnsi="微软雅黑" w:cs="宋体" w:hint="eastAsia"/>
                <w:bCs/>
                <w:color w:val="000000"/>
                <w:kern w:val="0"/>
                <w:szCs w:val="21"/>
              </w:rPr>
              <w:t>微企业</w:t>
            </w:r>
            <w:proofErr w:type="gramEnd"/>
            <w:r w:rsidRPr="00BB3738">
              <w:rPr>
                <w:rFonts w:ascii="仿宋_GB2312" w:eastAsia="仿宋_GB2312" w:hAnsi="微软雅黑" w:cs="宋体" w:hint="eastAsia"/>
                <w:bCs/>
                <w:color w:val="000000"/>
                <w:kern w:val="0"/>
                <w:szCs w:val="21"/>
              </w:rPr>
              <w:t>的合同份额占到合同总金额 30%以上的，采购人、采购代理机构应当</w:t>
            </w:r>
            <w:r w:rsidRPr="00BB3738">
              <w:rPr>
                <w:rFonts w:ascii="仿宋_GB2312" w:eastAsia="仿宋_GB2312" w:hAnsi="微软雅黑" w:cs="宋体" w:hint="eastAsia"/>
                <w:bCs/>
                <w:color w:val="000000"/>
                <w:kern w:val="0"/>
                <w:szCs w:val="21"/>
              </w:rPr>
              <w:lastRenderedPageBreak/>
              <w:t>对联合体或者大中型企业的报价给予 2%-3%（工程项目为 1%—2%）的扣除，用扣除后的价格参加评审。</w:t>
            </w:r>
          </w:p>
          <w:p w:rsidR="00E33490" w:rsidRPr="00BB3738" w:rsidRDefault="00E33490" w:rsidP="00BB3738">
            <w:pPr>
              <w:pStyle w:val="a3"/>
              <w:widowControl/>
              <w:numPr>
                <w:ilvl w:val="0"/>
                <w:numId w:val="2"/>
              </w:numPr>
              <w:spacing w:before="100" w:beforeAutospacing="1" w:after="100" w:afterAutospacing="1" w:line="480" w:lineRule="auto"/>
              <w:ind w:firstLineChars="0"/>
              <w:rPr>
                <w:rFonts w:ascii="仿宋_GB2312" w:eastAsia="仿宋_GB2312" w:hAnsi="微软雅黑" w:cs="宋体"/>
                <w:bCs/>
                <w:color w:val="000000"/>
                <w:kern w:val="0"/>
                <w:szCs w:val="21"/>
              </w:rPr>
            </w:pPr>
            <w:r w:rsidRPr="00BB3738">
              <w:rPr>
                <w:rFonts w:ascii="仿宋_GB2312" w:eastAsia="仿宋_GB2312" w:hAnsi="微软雅黑" w:cs="宋体" w:hint="eastAsia"/>
                <w:bCs/>
                <w:color w:val="000000"/>
                <w:kern w:val="0"/>
                <w:szCs w:val="21"/>
              </w:rPr>
              <w:t>适用招标投标法的政府采购工程建设项目，采用综合</w:t>
            </w:r>
            <w:proofErr w:type="gramStart"/>
            <w:r w:rsidRPr="00BB3738">
              <w:rPr>
                <w:rFonts w:ascii="仿宋_GB2312" w:eastAsia="仿宋_GB2312" w:hAnsi="微软雅黑" w:cs="宋体" w:hint="eastAsia"/>
                <w:bCs/>
                <w:color w:val="000000"/>
                <w:kern w:val="0"/>
                <w:szCs w:val="21"/>
              </w:rPr>
              <w:t>评估法但未</w:t>
            </w:r>
            <w:proofErr w:type="gramEnd"/>
            <w:r w:rsidRPr="00BB3738">
              <w:rPr>
                <w:rFonts w:ascii="仿宋_GB2312" w:eastAsia="仿宋_GB2312" w:hAnsi="微软雅黑" w:cs="宋体" w:hint="eastAsia"/>
                <w:bCs/>
                <w:color w:val="000000"/>
                <w:kern w:val="0"/>
                <w:szCs w:val="21"/>
              </w:rPr>
              <w:t>采用低价优先法计算价格分的，评标时应当在采用原报价进行评分的基础上增加其价格得分的 1%—2%作为其价格分。</w:t>
            </w:r>
          </w:p>
        </w:tc>
        <w:tc>
          <w:tcPr>
            <w:tcW w:w="2602"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E33490" w:rsidRPr="00E33490" w:rsidRDefault="00E33490" w:rsidP="007764EF">
            <w:pPr>
              <w:widowControl/>
              <w:spacing w:before="100" w:beforeAutospacing="1" w:after="100" w:afterAutospacing="1" w:line="480" w:lineRule="auto"/>
              <w:rPr>
                <w:rFonts w:ascii="仿宋_GB2312" w:eastAsia="仿宋_GB2312" w:hAnsi="微软雅黑" w:cs="宋体"/>
                <w:bCs/>
                <w:color w:val="000000"/>
                <w:kern w:val="0"/>
                <w:szCs w:val="21"/>
              </w:rPr>
            </w:pPr>
            <w:r w:rsidRPr="00E33490">
              <w:rPr>
                <w:rFonts w:ascii="仿宋_GB2312" w:eastAsia="仿宋_GB2312" w:hAnsi="微软雅黑" w:cs="宋体" w:hint="eastAsia"/>
                <w:bCs/>
                <w:color w:val="000000"/>
                <w:kern w:val="0"/>
                <w:szCs w:val="21"/>
              </w:rPr>
              <w:lastRenderedPageBreak/>
              <w:t>《财政部 工业和信息化部关于印发&lt;政府采购促进中小企业发展管理办法&gt;的通知》（财库〔2020〕46号）第九条</w:t>
            </w:r>
          </w:p>
        </w:tc>
        <w:tc>
          <w:tcPr>
            <w:tcW w:w="1050" w:type="dxa"/>
            <w:tcBorders>
              <w:top w:val="single" w:sz="6" w:space="0" w:color="auto"/>
              <w:left w:val="nil"/>
              <w:bottom w:val="single" w:sz="6" w:space="0" w:color="auto"/>
              <w:right w:val="single" w:sz="6" w:space="0" w:color="auto"/>
            </w:tcBorders>
            <w:vAlign w:val="center"/>
          </w:tcPr>
          <w:p w:rsidR="00E33490" w:rsidRDefault="00E33490" w:rsidP="00337D4D">
            <w:pPr>
              <w:widowControl/>
              <w:spacing w:before="100" w:beforeAutospacing="1" w:after="100" w:afterAutospacing="1" w:line="480" w:lineRule="auto"/>
              <w:jc w:val="center"/>
              <w:rPr>
                <w:rFonts w:ascii="仿宋_GB2312" w:eastAsia="仿宋_GB2312" w:hAnsi="微软雅黑" w:cs="宋体"/>
                <w:b/>
                <w:bCs/>
                <w:color w:val="000000"/>
                <w:kern w:val="0"/>
                <w:szCs w:val="21"/>
              </w:rPr>
            </w:pPr>
          </w:p>
        </w:tc>
      </w:tr>
      <w:tr w:rsidR="0079130C" w:rsidRPr="00A60AD3" w:rsidTr="0079130C">
        <w:trPr>
          <w:trHeight w:val="3807"/>
          <w:jc w:val="center"/>
        </w:trPr>
        <w:tc>
          <w:tcPr>
            <w:tcW w:w="893"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79130C" w:rsidRDefault="0079130C" w:rsidP="00337D4D">
            <w:pPr>
              <w:widowControl/>
              <w:spacing w:before="100" w:beforeAutospacing="1" w:after="100" w:afterAutospacing="1" w:line="480" w:lineRule="auto"/>
              <w:jc w:val="center"/>
              <w:rPr>
                <w:rFonts w:ascii="仿宋_GB2312" w:eastAsia="仿宋_GB2312" w:hAnsi="微软雅黑" w:cs="宋体" w:hint="eastAsia"/>
                <w:bCs/>
                <w:color w:val="000000"/>
                <w:kern w:val="0"/>
                <w:szCs w:val="21"/>
              </w:rPr>
            </w:pPr>
          </w:p>
        </w:tc>
        <w:tc>
          <w:tcPr>
            <w:tcW w:w="1417" w:type="dxa"/>
            <w:tcBorders>
              <w:top w:val="single" w:sz="6" w:space="0" w:color="auto"/>
              <w:left w:val="nil"/>
              <w:bottom w:val="single" w:sz="6" w:space="0" w:color="auto"/>
              <w:right w:val="single" w:sz="6" w:space="0" w:color="auto"/>
            </w:tcBorders>
            <w:shd w:val="clear" w:color="auto" w:fill="auto"/>
            <w:vAlign w:val="center"/>
          </w:tcPr>
          <w:p w:rsidR="0079130C" w:rsidRDefault="0079130C" w:rsidP="00E33490">
            <w:pPr>
              <w:widowControl/>
              <w:spacing w:before="100" w:beforeAutospacing="1" w:after="100" w:afterAutospacing="1" w:line="480" w:lineRule="auto"/>
              <w:jc w:val="center"/>
              <w:rPr>
                <w:rFonts w:ascii="仿宋_GB2312" w:eastAsia="仿宋_GB2312" w:hAnsi="微软雅黑" w:cs="宋体" w:hint="eastAsia"/>
                <w:bCs/>
                <w:color w:val="000000"/>
                <w:kern w:val="0"/>
                <w:szCs w:val="21"/>
              </w:rPr>
            </w:pPr>
            <w:r w:rsidRPr="0079130C">
              <w:rPr>
                <w:rFonts w:ascii="仿宋_GB2312" w:eastAsia="仿宋_GB2312" w:hAnsi="微软雅黑" w:cs="宋体" w:hint="eastAsia"/>
                <w:bCs/>
                <w:color w:val="000000"/>
                <w:kern w:val="0"/>
                <w:szCs w:val="21"/>
              </w:rPr>
              <w:t>鼓励推行预付款制度，</w:t>
            </w:r>
          </w:p>
        </w:tc>
        <w:tc>
          <w:tcPr>
            <w:tcW w:w="666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79130C" w:rsidRDefault="0079130C" w:rsidP="0079130C">
            <w:pPr>
              <w:pStyle w:val="a3"/>
              <w:widowControl/>
              <w:numPr>
                <w:ilvl w:val="0"/>
                <w:numId w:val="14"/>
              </w:numPr>
              <w:spacing w:before="100" w:beforeAutospacing="1" w:after="100" w:afterAutospacing="1" w:line="480" w:lineRule="auto"/>
              <w:ind w:firstLineChars="0"/>
              <w:rPr>
                <w:rFonts w:ascii="仿宋_GB2312" w:eastAsia="仿宋_GB2312" w:hAnsi="微软雅黑" w:cs="宋体" w:hint="eastAsia"/>
                <w:bCs/>
                <w:color w:val="000000"/>
                <w:kern w:val="0"/>
                <w:szCs w:val="21"/>
              </w:rPr>
            </w:pPr>
            <w:r w:rsidRPr="0079130C">
              <w:rPr>
                <w:rFonts w:ascii="仿宋_GB2312" w:eastAsia="仿宋_GB2312" w:hAnsi="微软雅黑" w:cs="宋体" w:hint="eastAsia"/>
                <w:bCs/>
                <w:color w:val="000000"/>
                <w:kern w:val="0"/>
                <w:szCs w:val="21"/>
              </w:rPr>
              <w:t>对于预算单位与中小企业签订合同的，应约定预付款，预付款比例不得低于合同金额的30%，在合同签订后5</w:t>
            </w:r>
            <w:r>
              <w:rPr>
                <w:rFonts w:ascii="仿宋_GB2312" w:eastAsia="仿宋_GB2312" w:hAnsi="微软雅黑" w:cs="宋体" w:hint="eastAsia"/>
                <w:bCs/>
                <w:color w:val="000000"/>
                <w:kern w:val="0"/>
                <w:szCs w:val="21"/>
              </w:rPr>
              <w:t>个工作日内完成支付。</w:t>
            </w:r>
          </w:p>
          <w:p w:rsidR="0079130C" w:rsidRPr="00BB3738" w:rsidRDefault="0079130C" w:rsidP="0079130C">
            <w:pPr>
              <w:pStyle w:val="a3"/>
              <w:widowControl/>
              <w:numPr>
                <w:ilvl w:val="0"/>
                <w:numId w:val="14"/>
              </w:numPr>
              <w:spacing w:before="100" w:beforeAutospacing="1" w:after="100" w:afterAutospacing="1" w:line="480" w:lineRule="auto"/>
              <w:ind w:firstLineChars="0"/>
              <w:rPr>
                <w:rFonts w:ascii="仿宋_GB2312" w:eastAsia="仿宋_GB2312" w:hAnsi="微软雅黑" w:cs="宋体" w:hint="eastAsia"/>
                <w:bCs/>
                <w:color w:val="000000"/>
                <w:kern w:val="0"/>
                <w:szCs w:val="21"/>
              </w:rPr>
            </w:pPr>
            <w:r w:rsidRPr="0079130C">
              <w:rPr>
                <w:rFonts w:ascii="仿宋_GB2312" w:eastAsia="仿宋_GB2312" w:hAnsi="微软雅黑" w:cs="宋体" w:hint="eastAsia"/>
                <w:bCs/>
                <w:color w:val="000000"/>
                <w:kern w:val="0"/>
                <w:szCs w:val="21"/>
              </w:rPr>
              <w:t>政府采购合同履行完毕，应于收到供应商验收申请后7日内组织履约验收。对于满足合同约定支付条件的，预算单位应当自收到发票后15日内完成资金支付，不得将采购文件和合同中未规定的义务作为向供应商付款的条件。</w:t>
            </w:r>
          </w:p>
        </w:tc>
        <w:tc>
          <w:tcPr>
            <w:tcW w:w="2602"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79130C" w:rsidRPr="00E33490" w:rsidRDefault="0079130C" w:rsidP="007764EF">
            <w:pPr>
              <w:widowControl/>
              <w:spacing w:before="100" w:beforeAutospacing="1" w:after="100" w:afterAutospacing="1" w:line="480" w:lineRule="auto"/>
              <w:rPr>
                <w:rFonts w:ascii="仿宋_GB2312" w:eastAsia="仿宋_GB2312" w:hAnsi="微软雅黑" w:cs="宋体" w:hint="eastAsia"/>
                <w:bCs/>
                <w:color w:val="000000"/>
                <w:kern w:val="0"/>
                <w:szCs w:val="21"/>
              </w:rPr>
            </w:pPr>
            <w:r>
              <w:rPr>
                <w:rFonts w:ascii="仿宋_GB2312" w:eastAsia="仿宋_GB2312" w:hAnsi="微软雅黑" w:cs="宋体" w:hint="eastAsia"/>
                <w:bCs/>
                <w:color w:val="000000"/>
                <w:kern w:val="0"/>
                <w:szCs w:val="21"/>
              </w:rPr>
              <w:t>《广东省财政厅 广东省工业和信息化厅关于进一步加强政府采购促进中小企业发展的通知》（粤财采购[2022]6号）</w:t>
            </w:r>
          </w:p>
        </w:tc>
        <w:tc>
          <w:tcPr>
            <w:tcW w:w="1050" w:type="dxa"/>
            <w:tcBorders>
              <w:top w:val="single" w:sz="6" w:space="0" w:color="auto"/>
              <w:left w:val="nil"/>
              <w:bottom w:val="single" w:sz="6" w:space="0" w:color="auto"/>
              <w:right w:val="single" w:sz="6" w:space="0" w:color="auto"/>
            </w:tcBorders>
            <w:vAlign w:val="center"/>
          </w:tcPr>
          <w:p w:rsidR="0079130C" w:rsidRDefault="0079130C" w:rsidP="00337D4D">
            <w:pPr>
              <w:widowControl/>
              <w:spacing w:before="100" w:beforeAutospacing="1" w:after="100" w:afterAutospacing="1" w:line="480" w:lineRule="auto"/>
              <w:jc w:val="center"/>
              <w:rPr>
                <w:rFonts w:ascii="仿宋_GB2312" w:eastAsia="仿宋_GB2312" w:hAnsi="微软雅黑" w:cs="宋体"/>
                <w:b/>
                <w:bCs/>
                <w:color w:val="000000"/>
                <w:kern w:val="0"/>
                <w:szCs w:val="21"/>
              </w:rPr>
            </w:pPr>
          </w:p>
        </w:tc>
      </w:tr>
      <w:tr w:rsidR="00FB7711" w:rsidRPr="00A60AD3" w:rsidTr="00FB7711">
        <w:trPr>
          <w:trHeight w:val="703"/>
          <w:jc w:val="center"/>
        </w:trPr>
        <w:tc>
          <w:tcPr>
            <w:tcW w:w="12624" w:type="dxa"/>
            <w:gridSpan w:val="5"/>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B7711" w:rsidRDefault="00FB7711" w:rsidP="002258B3">
            <w:pPr>
              <w:widowControl/>
              <w:spacing w:before="100" w:beforeAutospacing="1" w:after="100" w:afterAutospacing="1" w:line="480" w:lineRule="auto"/>
              <w:jc w:val="left"/>
              <w:rPr>
                <w:rFonts w:ascii="仿宋_GB2312" w:eastAsia="仿宋_GB2312" w:hAnsi="微软雅黑" w:cs="宋体"/>
                <w:b/>
                <w:bCs/>
                <w:color w:val="000000"/>
                <w:kern w:val="0"/>
                <w:szCs w:val="21"/>
              </w:rPr>
            </w:pPr>
            <w:r>
              <w:rPr>
                <w:rFonts w:ascii="仿宋_GB2312" w:eastAsia="仿宋_GB2312" w:hAnsi="微软雅黑" w:cs="宋体" w:hint="eastAsia"/>
                <w:b/>
                <w:bCs/>
                <w:color w:val="000000"/>
                <w:kern w:val="0"/>
                <w:szCs w:val="21"/>
              </w:rPr>
              <w:t>（二）政府采购支持乡村振兴</w:t>
            </w:r>
            <w:r w:rsidR="002258B3">
              <w:rPr>
                <w:rFonts w:ascii="仿宋_GB2312" w:eastAsia="仿宋_GB2312" w:hAnsi="微软雅黑" w:cs="宋体" w:hint="eastAsia"/>
                <w:b/>
                <w:bCs/>
                <w:color w:val="000000"/>
                <w:kern w:val="0"/>
                <w:szCs w:val="21"/>
              </w:rPr>
              <w:t>巩固拓展</w:t>
            </w:r>
            <w:r>
              <w:rPr>
                <w:rFonts w:ascii="仿宋_GB2312" w:eastAsia="仿宋_GB2312" w:hAnsi="微软雅黑" w:cs="宋体" w:hint="eastAsia"/>
                <w:b/>
                <w:bCs/>
                <w:color w:val="000000"/>
                <w:kern w:val="0"/>
                <w:szCs w:val="21"/>
              </w:rPr>
              <w:t>脱贫攻坚</w:t>
            </w:r>
            <w:r w:rsidR="002258B3">
              <w:rPr>
                <w:rFonts w:ascii="仿宋_GB2312" w:eastAsia="仿宋_GB2312" w:hAnsi="微软雅黑" w:cs="宋体" w:hint="eastAsia"/>
                <w:b/>
                <w:bCs/>
                <w:color w:val="000000"/>
                <w:kern w:val="0"/>
                <w:szCs w:val="21"/>
              </w:rPr>
              <w:t>方面</w:t>
            </w:r>
          </w:p>
        </w:tc>
      </w:tr>
      <w:tr w:rsidR="00FB7711" w:rsidRPr="00A60AD3" w:rsidTr="00B07300">
        <w:trPr>
          <w:trHeight w:val="556"/>
          <w:jc w:val="center"/>
        </w:trPr>
        <w:tc>
          <w:tcPr>
            <w:tcW w:w="893"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B7711" w:rsidRPr="00B07300" w:rsidRDefault="00B07300" w:rsidP="00B07300">
            <w:pPr>
              <w:widowControl/>
              <w:spacing w:before="100" w:beforeAutospacing="1" w:after="100" w:afterAutospacing="1" w:line="480" w:lineRule="auto"/>
              <w:jc w:val="center"/>
              <w:rPr>
                <w:rFonts w:ascii="仿宋_GB2312" w:eastAsia="仿宋_GB2312" w:hAnsi="微软雅黑" w:cs="宋体"/>
                <w:b/>
                <w:bCs/>
                <w:color w:val="000000"/>
                <w:kern w:val="0"/>
                <w:szCs w:val="21"/>
              </w:rPr>
            </w:pPr>
            <w:r w:rsidRPr="00B07300">
              <w:rPr>
                <w:rFonts w:ascii="仿宋_GB2312" w:eastAsia="仿宋_GB2312" w:hAnsi="微软雅黑" w:cs="宋体" w:hint="eastAsia"/>
                <w:b/>
                <w:bCs/>
                <w:color w:val="000000"/>
                <w:kern w:val="0"/>
                <w:szCs w:val="21"/>
              </w:rPr>
              <w:lastRenderedPageBreak/>
              <w:t>序号</w:t>
            </w:r>
          </w:p>
        </w:tc>
        <w:tc>
          <w:tcPr>
            <w:tcW w:w="1417" w:type="dxa"/>
            <w:tcBorders>
              <w:top w:val="single" w:sz="6" w:space="0" w:color="auto"/>
              <w:left w:val="nil"/>
              <w:bottom w:val="single" w:sz="6" w:space="0" w:color="auto"/>
              <w:right w:val="single" w:sz="6" w:space="0" w:color="auto"/>
            </w:tcBorders>
            <w:shd w:val="clear" w:color="auto" w:fill="auto"/>
            <w:vAlign w:val="center"/>
          </w:tcPr>
          <w:p w:rsidR="00FB7711" w:rsidRPr="00B07300" w:rsidRDefault="00B07300" w:rsidP="00B07300">
            <w:pPr>
              <w:widowControl/>
              <w:spacing w:before="100" w:beforeAutospacing="1" w:after="100" w:afterAutospacing="1" w:line="480" w:lineRule="auto"/>
              <w:jc w:val="center"/>
              <w:rPr>
                <w:rFonts w:ascii="仿宋_GB2312" w:eastAsia="仿宋_GB2312" w:hAnsi="微软雅黑" w:cs="宋体"/>
                <w:b/>
                <w:bCs/>
                <w:color w:val="000000"/>
                <w:kern w:val="0"/>
                <w:szCs w:val="21"/>
              </w:rPr>
            </w:pPr>
            <w:r w:rsidRPr="00B07300">
              <w:rPr>
                <w:rFonts w:ascii="仿宋_GB2312" w:eastAsia="仿宋_GB2312" w:hAnsi="微软雅黑" w:cs="宋体" w:hint="eastAsia"/>
                <w:b/>
                <w:bCs/>
                <w:color w:val="000000"/>
                <w:kern w:val="0"/>
                <w:szCs w:val="21"/>
              </w:rPr>
              <w:t>执行事项</w:t>
            </w:r>
          </w:p>
        </w:tc>
        <w:tc>
          <w:tcPr>
            <w:tcW w:w="666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B7711" w:rsidRPr="00B07300" w:rsidRDefault="00B07300" w:rsidP="00B07300">
            <w:pPr>
              <w:widowControl/>
              <w:spacing w:before="100" w:beforeAutospacing="1" w:after="100" w:afterAutospacing="1" w:line="480" w:lineRule="auto"/>
              <w:jc w:val="center"/>
              <w:rPr>
                <w:rFonts w:ascii="仿宋_GB2312" w:eastAsia="仿宋_GB2312" w:hAnsi="微软雅黑" w:cs="宋体"/>
                <w:b/>
                <w:bCs/>
                <w:color w:val="000000"/>
                <w:kern w:val="0"/>
                <w:szCs w:val="21"/>
              </w:rPr>
            </w:pPr>
            <w:r w:rsidRPr="00B07300">
              <w:rPr>
                <w:rFonts w:ascii="仿宋_GB2312" w:eastAsia="仿宋_GB2312" w:hAnsi="微软雅黑" w:cs="宋体" w:hint="eastAsia"/>
                <w:b/>
                <w:bCs/>
                <w:color w:val="000000"/>
                <w:kern w:val="0"/>
                <w:szCs w:val="21"/>
              </w:rPr>
              <w:t>主要内容</w:t>
            </w:r>
          </w:p>
        </w:tc>
        <w:tc>
          <w:tcPr>
            <w:tcW w:w="2602"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FB7711" w:rsidRPr="00B07300" w:rsidRDefault="00B07300" w:rsidP="00B07300">
            <w:pPr>
              <w:widowControl/>
              <w:spacing w:before="100" w:beforeAutospacing="1" w:after="100" w:afterAutospacing="1" w:line="480" w:lineRule="auto"/>
              <w:jc w:val="center"/>
              <w:rPr>
                <w:rFonts w:ascii="仿宋_GB2312" w:eastAsia="仿宋_GB2312" w:hAnsi="微软雅黑" w:cs="宋体"/>
                <w:b/>
                <w:bCs/>
                <w:color w:val="000000"/>
                <w:kern w:val="0"/>
                <w:szCs w:val="21"/>
              </w:rPr>
            </w:pPr>
            <w:r w:rsidRPr="00B07300">
              <w:rPr>
                <w:rFonts w:ascii="仿宋_GB2312" w:eastAsia="仿宋_GB2312" w:hAnsi="微软雅黑" w:cs="宋体" w:hint="eastAsia"/>
                <w:b/>
                <w:bCs/>
                <w:color w:val="000000"/>
                <w:kern w:val="0"/>
                <w:szCs w:val="21"/>
              </w:rPr>
              <w:t>政策依据</w:t>
            </w:r>
          </w:p>
        </w:tc>
        <w:tc>
          <w:tcPr>
            <w:tcW w:w="1050" w:type="dxa"/>
            <w:tcBorders>
              <w:top w:val="single" w:sz="6" w:space="0" w:color="auto"/>
              <w:left w:val="nil"/>
              <w:bottom w:val="single" w:sz="6" w:space="0" w:color="auto"/>
              <w:right w:val="single" w:sz="6" w:space="0" w:color="auto"/>
            </w:tcBorders>
            <w:vAlign w:val="center"/>
          </w:tcPr>
          <w:p w:rsidR="00FB7711" w:rsidRPr="00B07300" w:rsidRDefault="00B07300" w:rsidP="00B07300">
            <w:pPr>
              <w:widowControl/>
              <w:spacing w:before="100" w:beforeAutospacing="1" w:after="100" w:afterAutospacing="1" w:line="480" w:lineRule="auto"/>
              <w:jc w:val="center"/>
              <w:rPr>
                <w:rFonts w:ascii="仿宋_GB2312" w:eastAsia="仿宋_GB2312" w:hAnsi="微软雅黑" w:cs="宋体"/>
                <w:b/>
                <w:bCs/>
                <w:color w:val="000000"/>
                <w:kern w:val="0"/>
                <w:szCs w:val="21"/>
              </w:rPr>
            </w:pPr>
            <w:r w:rsidRPr="00B07300">
              <w:rPr>
                <w:rFonts w:ascii="仿宋_GB2312" w:eastAsia="仿宋_GB2312" w:hAnsi="微软雅黑" w:cs="宋体" w:hint="eastAsia"/>
                <w:b/>
                <w:bCs/>
                <w:color w:val="000000"/>
                <w:kern w:val="0"/>
                <w:szCs w:val="21"/>
              </w:rPr>
              <w:t>备注</w:t>
            </w:r>
          </w:p>
        </w:tc>
      </w:tr>
      <w:tr w:rsidR="00FB7711" w:rsidRPr="00A60AD3" w:rsidTr="00C61E90">
        <w:trPr>
          <w:trHeight w:val="2261"/>
          <w:jc w:val="center"/>
        </w:trPr>
        <w:tc>
          <w:tcPr>
            <w:tcW w:w="893"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B7711" w:rsidRDefault="009D1581" w:rsidP="00337D4D">
            <w:pPr>
              <w:widowControl/>
              <w:spacing w:before="100" w:beforeAutospacing="1" w:after="100" w:afterAutospacing="1" w:line="480" w:lineRule="auto"/>
              <w:jc w:val="center"/>
              <w:rPr>
                <w:rFonts w:ascii="仿宋_GB2312" w:eastAsia="仿宋_GB2312" w:hAnsi="微软雅黑" w:cs="宋体"/>
                <w:bCs/>
                <w:color w:val="000000"/>
                <w:kern w:val="0"/>
                <w:szCs w:val="21"/>
              </w:rPr>
            </w:pPr>
            <w:r>
              <w:rPr>
                <w:rFonts w:ascii="仿宋_GB2312" w:eastAsia="仿宋_GB2312" w:hAnsi="微软雅黑" w:cs="宋体" w:hint="eastAsia"/>
                <w:bCs/>
                <w:color w:val="000000"/>
                <w:kern w:val="0"/>
                <w:szCs w:val="21"/>
              </w:rPr>
              <w:t>1</w:t>
            </w:r>
          </w:p>
        </w:tc>
        <w:tc>
          <w:tcPr>
            <w:tcW w:w="1417" w:type="dxa"/>
            <w:tcBorders>
              <w:top w:val="single" w:sz="6" w:space="0" w:color="auto"/>
              <w:left w:val="nil"/>
              <w:bottom w:val="single" w:sz="6" w:space="0" w:color="auto"/>
              <w:right w:val="single" w:sz="6" w:space="0" w:color="auto"/>
            </w:tcBorders>
            <w:shd w:val="clear" w:color="auto" w:fill="auto"/>
            <w:vAlign w:val="center"/>
          </w:tcPr>
          <w:p w:rsidR="00FB7711" w:rsidRDefault="00C61E90" w:rsidP="00E33490">
            <w:pPr>
              <w:widowControl/>
              <w:spacing w:before="100" w:beforeAutospacing="1" w:after="100" w:afterAutospacing="1" w:line="480" w:lineRule="auto"/>
              <w:jc w:val="center"/>
              <w:rPr>
                <w:rFonts w:ascii="仿宋_GB2312" w:eastAsia="仿宋_GB2312" w:hAnsi="微软雅黑" w:cs="宋体"/>
                <w:bCs/>
                <w:color w:val="000000"/>
                <w:kern w:val="0"/>
                <w:szCs w:val="21"/>
              </w:rPr>
            </w:pPr>
            <w:r>
              <w:rPr>
                <w:rFonts w:ascii="仿宋_GB2312" w:eastAsia="仿宋_GB2312" w:hAnsi="微软雅黑" w:cs="宋体" w:hint="eastAsia"/>
                <w:bCs/>
                <w:color w:val="000000"/>
                <w:kern w:val="0"/>
                <w:szCs w:val="21"/>
              </w:rPr>
              <w:t>预留比例</w:t>
            </w:r>
          </w:p>
        </w:tc>
        <w:tc>
          <w:tcPr>
            <w:tcW w:w="666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B7711" w:rsidRPr="00BB3738" w:rsidRDefault="00C61E90" w:rsidP="00BB3738">
            <w:pPr>
              <w:pStyle w:val="a3"/>
              <w:widowControl/>
              <w:numPr>
                <w:ilvl w:val="0"/>
                <w:numId w:val="6"/>
              </w:numPr>
              <w:spacing w:before="100" w:beforeAutospacing="1" w:after="100" w:afterAutospacing="1" w:line="480" w:lineRule="auto"/>
              <w:ind w:firstLineChars="0"/>
              <w:rPr>
                <w:rFonts w:ascii="仿宋_GB2312" w:eastAsia="仿宋_GB2312" w:hAnsi="微软雅黑" w:cs="宋体"/>
                <w:bCs/>
                <w:color w:val="000000"/>
                <w:kern w:val="0"/>
                <w:szCs w:val="21"/>
              </w:rPr>
            </w:pPr>
            <w:r w:rsidRPr="00BB3738">
              <w:rPr>
                <w:rFonts w:ascii="仿宋_GB2312" w:eastAsia="仿宋_GB2312" w:hAnsi="微软雅黑" w:cs="宋体" w:hint="eastAsia"/>
                <w:bCs/>
                <w:color w:val="000000"/>
                <w:kern w:val="0"/>
                <w:szCs w:val="21"/>
              </w:rPr>
              <w:t>各级预算单位应当按照不低于30%的比例预留年度</w:t>
            </w:r>
            <w:proofErr w:type="gramStart"/>
            <w:r w:rsidRPr="00BB3738">
              <w:rPr>
                <w:rFonts w:ascii="仿宋_GB2312" w:eastAsia="仿宋_GB2312" w:hAnsi="微软雅黑" w:cs="宋体" w:hint="eastAsia"/>
                <w:bCs/>
                <w:color w:val="000000"/>
                <w:kern w:val="0"/>
                <w:szCs w:val="21"/>
              </w:rPr>
              <w:t>食堂食材采购</w:t>
            </w:r>
            <w:proofErr w:type="gramEnd"/>
            <w:r w:rsidRPr="00BB3738">
              <w:rPr>
                <w:rFonts w:ascii="仿宋_GB2312" w:eastAsia="仿宋_GB2312" w:hAnsi="微软雅黑" w:cs="宋体" w:hint="eastAsia"/>
                <w:bCs/>
                <w:color w:val="000000"/>
                <w:kern w:val="0"/>
                <w:szCs w:val="21"/>
              </w:rPr>
              <w:t>份额，通过脱贫地区农副产品网络销售平台采购脱贫地区农副产品。</w:t>
            </w:r>
          </w:p>
        </w:tc>
        <w:tc>
          <w:tcPr>
            <w:tcW w:w="2602"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C61E90" w:rsidRPr="00C61E90" w:rsidRDefault="00C61E90" w:rsidP="00C61E90">
            <w:pPr>
              <w:widowControl/>
              <w:spacing w:before="100" w:beforeAutospacing="1" w:after="100" w:afterAutospacing="1" w:line="480" w:lineRule="auto"/>
              <w:rPr>
                <w:rFonts w:ascii="仿宋_GB2312" w:eastAsia="仿宋_GB2312" w:hAnsi="微软雅黑" w:cs="宋体"/>
                <w:bCs/>
                <w:color w:val="000000"/>
                <w:kern w:val="0"/>
                <w:szCs w:val="21"/>
              </w:rPr>
            </w:pPr>
            <w:r>
              <w:rPr>
                <w:rFonts w:ascii="仿宋_GB2312" w:eastAsia="仿宋_GB2312" w:hAnsi="微软雅黑" w:cs="宋体" w:hint="eastAsia"/>
                <w:bCs/>
                <w:color w:val="000000"/>
                <w:kern w:val="0"/>
                <w:szCs w:val="21"/>
              </w:rPr>
              <w:t>《财政部 农业农村部 国家乡村振兴局关于运用政府采购政策支持乡村产业振兴的通知》（财库</w:t>
            </w:r>
            <w:r w:rsidRPr="00C61E90">
              <w:rPr>
                <w:rFonts w:ascii="仿宋_GB2312" w:eastAsia="仿宋_GB2312" w:hAnsi="微软雅黑" w:cs="宋体" w:hint="eastAsia"/>
                <w:bCs/>
                <w:color w:val="000000"/>
                <w:kern w:val="0"/>
                <w:szCs w:val="21"/>
              </w:rPr>
              <w:t>〔</w:t>
            </w:r>
            <w:r>
              <w:rPr>
                <w:rFonts w:ascii="仿宋_GB2312" w:eastAsia="仿宋_GB2312" w:hAnsi="微软雅黑" w:cs="宋体" w:hint="eastAsia"/>
                <w:bCs/>
                <w:color w:val="000000"/>
                <w:kern w:val="0"/>
                <w:szCs w:val="21"/>
              </w:rPr>
              <w:t>2021</w:t>
            </w:r>
            <w:r w:rsidRPr="00C61E90">
              <w:rPr>
                <w:rFonts w:ascii="仿宋_GB2312" w:eastAsia="仿宋_GB2312" w:hAnsi="微软雅黑" w:cs="宋体" w:hint="eastAsia"/>
                <w:bCs/>
                <w:color w:val="000000"/>
                <w:kern w:val="0"/>
                <w:szCs w:val="21"/>
              </w:rPr>
              <w:t>〕</w:t>
            </w:r>
            <w:r>
              <w:rPr>
                <w:rFonts w:ascii="仿宋_GB2312" w:eastAsia="仿宋_GB2312" w:hAnsi="微软雅黑" w:cs="宋体" w:hint="eastAsia"/>
                <w:bCs/>
                <w:color w:val="000000"/>
                <w:kern w:val="0"/>
                <w:szCs w:val="21"/>
              </w:rPr>
              <w:t>19号），《广东省财政厅 广东省农业农村厅 广东省供销合作联社关于落实运用政府采购政策支持乡村产业振兴有关工作的通知》（粤财采购</w:t>
            </w:r>
            <w:r w:rsidRPr="00C61E90">
              <w:rPr>
                <w:rFonts w:ascii="仿宋_GB2312" w:eastAsia="仿宋_GB2312" w:hAnsi="微软雅黑" w:cs="宋体" w:hint="eastAsia"/>
                <w:bCs/>
                <w:color w:val="000000"/>
                <w:kern w:val="0"/>
                <w:szCs w:val="21"/>
              </w:rPr>
              <w:t>〔2021〕</w:t>
            </w:r>
            <w:r>
              <w:rPr>
                <w:rFonts w:ascii="仿宋_GB2312" w:eastAsia="仿宋_GB2312" w:hAnsi="微软雅黑" w:cs="宋体" w:hint="eastAsia"/>
                <w:bCs/>
                <w:color w:val="000000"/>
                <w:kern w:val="0"/>
                <w:szCs w:val="21"/>
              </w:rPr>
              <w:t>6</w:t>
            </w:r>
            <w:r w:rsidRPr="00C61E90">
              <w:rPr>
                <w:rFonts w:ascii="仿宋_GB2312" w:eastAsia="仿宋_GB2312" w:hAnsi="微软雅黑" w:cs="宋体" w:hint="eastAsia"/>
                <w:bCs/>
                <w:color w:val="000000"/>
                <w:kern w:val="0"/>
                <w:szCs w:val="21"/>
              </w:rPr>
              <w:t>号</w:t>
            </w:r>
            <w:r>
              <w:rPr>
                <w:rFonts w:ascii="仿宋_GB2312" w:eastAsia="仿宋_GB2312" w:hAnsi="微软雅黑" w:cs="宋体" w:hint="eastAsia"/>
                <w:bCs/>
                <w:color w:val="000000"/>
                <w:kern w:val="0"/>
                <w:szCs w:val="21"/>
              </w:rPr>
              <w:t>）</w:t>
            </w:r>
          </w:p>
        </w:tc>
        <w:tc>
          <w:tcPr>
            <w:tcW w:w="1050" w:type="dxa"/>
            <w:tcBorders>
              <w:top w:val="single" w:sz="6" w:space="0" w:color="auto"/>
              <w:left w:val="nil"/>
              <w:bottom w:val="single" w:sz="6" w:space="0" w:color="auto"/>
              <w:right w:val="single" w:sz="6" w:space="0" w:color="auto"/>
            </w:tcBorders>
            <w:vAlign w:val="center"/>
          </w:tcPr>
          <w:p w:rsidR="00FB7711" w:rsidRDefault="00FB7711" w:rsidP="00337D4D">
            <w:pPr>
              <w:widowControl/>
              <w:spacing w:before="100" w:beforeAutospacing="1" w:after="100" w:afterAutospacing="1" w:line="480" w:lineRule="auto"/>
              <w:jc w:val="center"/>
              <w:rPr>
                <w:rFonts w:ascii="仿宋_GB2312" w:eastAsia="仿宋_GB2312" w:hAnsi="微软雅黑" w:cs="宋体"/>
                <w:b/>
                <w:bCs/>
                <w:color w:val="000000"/>
                <w:kern w:val="0"/>
                <w:szCs w:val="21"/>
              </w:rPr>
            </w:pPr>
          </w:p>
        </w:tc>
      </w:tr>
      <w:tr w:rsidR="00F846A5" w:rsidRPr="00A60AD3" w:rsidTr="00F846A5">
        <w:trPr>
          <w:trHeight w:val="771"/>
          <w:jc w:val="center"/>
        </w:trPr>
        <w:tc>
          <w:tcPr>
            <w:tcW w:w="12624" w:type="dxa"/>
            <w:gridSpan w:val="5"/>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846A5" w:rsidRDefault="00F846A5" w:rsidP="00F846A5">
            <w:pPr>
              <w:widowControl/>
              <w:spacing w:before="100" w:beforeAutospacing="1" w:after="100" w:afterAutospacing="1" w:line="480" w:lineRule="auto"/>
              <w:jc w:val="left"/>
              <w:rPr>
                <w:rFonts w:ascii="仿宋_GB2312" w:eastAsia="仿宋_GB2312" w:hAnsi="微软雅黑" w:cs="宋体"/>
                <w:b/>
                <w:bCs/>
                <w:color w:val="000000"/>
                <w:kern w:val="0"/>
                <w:szCs w:val="21"/>
              </w:rPr>
            </w:pPr>
            <w:r>
              <w:rPr>
                <w:rFonts w:ascii="仿宋_GB2312" w:eastAsia="仿宋_GB2312" w:hAnsi="微软雅黑" w:cs="宋体" w:hint="eastAsia"/>
                <w:b/>
                <w:bCs/>
                <w:color w:val="000000"/>
                <w:kern w:val="0"/>
                <w:szCs w:val="21"/>
              </w:rPr>
              <w:lastRenderedPageBreak/>
              <w:t>（三）</w:t>
            </w:r>
            <w:r w:rsidRPr="00F846A5">
              <w:rPr>
                <w:rFonts w:ascii="仿宋_GB2312" w:eastAsia="仿宋_GB2312" w:hAnsi="微软雅黑" w:cs="宋体" w:hint="eastAsia"/>
                <w:b/>
                <w:bCs/>
                <w:color w:val="000000"/>
                <w:kern w:val="0"/>
                <w:szCs w:val="21"/>
              </w:rPr>
              <w:t>政府采购支持节能、</w:t>
            </w:r>
            <w:r>
              <w:rPr>
                <w:rFonts w:ascii="仿宋_GB2312" w:eastAsia="仿宋_GB2312" w:hAnsi="微软雅黑" w:cs="宋体" w:hint="eastAsia"/>
                <w:b/>
                <w:bCs/>
                <w:color w:val="000000"/>
                <w:kern w:val="0"/>
                <w:szCs w:val="21"/>
              </w:rPr>
              <w:t>环保、</w:t>
            </w:r>
            <w:r w:rsidRPr="00F846A5">
              <w:rPr>
                <w:rFonts w:ascii="仿宋_GB2312" w:eastAsia="仿宋_GB2312" w:hAnsi="微软雅黑" w:cs="宋体" w:hint="eastAsia"/>
                <w:b/>
                <w:bCs/>
                <w:color w:val="000000"/>
                <w:kern w:val="0"/>
                <w:szCs w:val="21"/>
              </w:rPr>
              <w:t>循环利用等绿色采购</w:t>
            </w:r>
            <w:r w:rsidR="002258B3">
              <w:rPr>
                <w:rFonts w:ascii="仿宋_GB2312" w:eastAsia="仿宋_GB2312" w:hAnsi="微软雅黑" w:cs="宋体" w:hint="eastAsia"/>
                <w:b/>
                <w:bCs/>
                <w:color w:val="000000"/>
                <w:kern w:val="0"/>
                <w:szCs w:val="21"/>
              </w:rPr>
              <w:t>方面</w:t>
            </w:r>
          </w:p>
        </w:tc>
      </w:tr>
      <w:tr w:rsidR="00FB7711" w:rsidRPr="00A60AD3" w:rsidTr="00F846A5">
        <w:trPr>
          <w:trHeight w:val="414"/>
          <w:jc w:val="center"/>
        </w:trPr>
        <w:tc>
          <w:tcPr>
            <w:tcW w:w="893"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B7711" w:rsidRPr="00F846A5" w:rsidRDefault="00F846A5" w:rsidP="00F846A5">
            <w:pPr>
              <w:widowControl/>
              <w:spacing w:before="100" w:beforeAutospacing="1" w:after="100" w:afterAutospacing="1" w:line="480" w:lineRule="auto"/>
              <w:jc w:val="center"/>
              <w:rPr>
                <w:rFonts w:ascii="仿宋_GB2312" w:eastAsia="仿宋_GB2312" w:hAnsi="微软雅黑" w:cs="宋体"/>
                <w:b/>
                <w:bCs/>
                <w:color w:val="000000"/>
                <w:kern w:val="0"/>
                <w:szCs w:val="21"/>
              </w:rPr>
            </w:pPr>
            <w:r w:rsidRPr="00F846A5">
              <w:rPr>
                <w:rFonts w:ascii="仿宋_GB2312" w:eastAsia="仿宋_GB2312" w:hAnsi="微软雅黑" w:cs="宋体" w:hint="eastAsia"/>
                <w:b/>
                <w:bCs/>
                <w:color w:val="000000"/>
                <w:kern w:val="0"/>
                <w:szCs w:val="21"/>
              </w:rPr>
              <w:t>序号</w:t>
            </w:r>
          </w:p>
        </w:tc>
        <w:tc>
          <w:tcPr>
            <w:tcW w:w="1417" w:type="dxa"/>
            <w:tcBorders>
              <w:top w:val="single" w:sz="6" w:space="0" w:color="auto"/>
              <w:left w:val="nil"/>
              <w:bottom w:val="single" w:sz="6" w:space="0" w:color="auto"/>
              <w:right w:val="single" w:sz="6" w:space="0" w:color="auto"/>
            </w:tcBorders>
            <w:shd w:val="clear" w:color="auto" w:fill="auto"/>
            <w:vAlign w:val="center"/>
          </w:tcPr>
          <w:p w:rsidR="00FB7711" w:rsidRPr="00F846A5" w:rsidRDefault="00F846A5" w:rsidP="00F846A5">
            <w:pPr>
              <w:widowControl/>
              <w:spacing w:before="100" w:beforeAutospacing="1" w:after="100" w:afterAutospacing="1" w:line="480" w:lineRule="auto"/>
              <w:jc w:val="center"/>
              <w:rPr>
                <w:rFonts w:ascii="仿宋_GB2312" w:eastAsia="仿宋_GB2312" w:hAnsi="微软雅黑" w:cs="宋体"/>
                <w:b/>
                <w:bCs/>
                <w:color w:val="000000"/>
                <w:kern w:val="0"/>
                <w:szCs w:val="21"/>
              </w:rPr>
            </w:pPr>
            <w:r w:rsidRPr="00F846A5">
              <w:rPr>
                <w:rFonts w:ascii="仿宋_GB2312" w:eastAsia="仿宋_GB2312" w:hAnsi="微软雅黑" w:cs="宋体" w:hint="eastAsia"/>
                <w:b/>
                <w:bCs/>
                <w:color w:val="000000"/>
                <w:kern w:val="0"/>
                <w:szCs w:val="21"/>
              </w:rPr>
              <w:t>执行事项</w:t>
            </w:r>
          </w:p>
        </w:tc>
        <w:tc>
          <w:tcPr>
            <w:tcW w:w="666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B7711" w:rsidRPr="00F846A5" w:rsidRDefault="00F846A5" w:rsidP="00F846A5">
            <w:pPr>
              <w:widowControl/>
              <w:spacing w:before="100" w:beforeAutospacing="1" w:after="100" w:afterAutospacing="1" w:line="480" w:lineRule="auto"/>
              <w:jc w:val="center"/>
              <w:rPr>
                <w:rFonts w:ascii="仿宋_GB2312" w:eastAsia="仿宋_GB2312" w:hAnsi="微软雅黑" w:cs="宋体"/>
                <w:b/>
                <w:bCs/>
                <w:color w:val="000000"/>
                <w:kern w:val="0"/>
                <w:szCs w:val="21"/>
              </w:rPr>
            </w:pPr>
            <w:r w:rsidRPr="00F846A5">
              <w:rPr>
                <w:rFonts w:ascii="仿宋_GB2312" w:eastAsia="仿宋_GB2312" w:hAnsi="微软雅黑" w:cs="宋体" w:hint="eastAsia"/>
                <w:b/>
                <w:bCs/>
                <w:color w:val="000000"/>
                <w:kern w:val="0"/>
                <w:szCs w:val="21"/>
              </w:rPr>
              <w:t>主要内容</w:t>
            </w:r>
          </w:p>
        </w:tc>
        <w:tc>
          <w:tcPr>
            <w:tcW w:w="2602"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FB7711" w:rsidRPr="00F846A5" w:rsidRDefault="00F846A5" w:rsidP="00F846A5">
            <w:pPr>
              <w:widowControl/>
              <w:spacing w:before="100" w:beforeAutospacing="1" w:after="100" w:afterAutospacing="1" w:line="480" w:lineRule="auto"/>
              <w:jc w:val="center"/>
              <w:rPr>
                <w:rFonts w:ascii="仿宋_GB2312" w:eastAsia="仿宋_GB2312" w:hAnsi="微软雅黑" w:cs="宋体"/>
                <w:b/>
                <w:bCs/>
                <w:color w:val="000000"/>
                <w:kern w:val="0"/>
                <w:szCs w:val="21"/>
              </w:rPr>
            </w:pPr>
            <w:r w:rsidRPr="00F846A5">
              <w:rPr>
                <w:rFonts w:ascii="仿宋_GB2312" w:eastAsia="仿宋_GB2312" w:hAnsi="微软雅黑" w:cs="宋体" w:hint="eastAsia"/>
                <w:b/>
                <w:bCs/>
                <w:color w:val="000000"/>
                <w:kern w:val="0"/>
                <w:szCs w:val="21"/>
              </w:rPr>
              <w:t>政策依据</w:t>
            </w:r>
          </w:p>
        </w:tc>
        <w:tc>
          <w:tcPr>
            <w:tcW w:w="1050" w:type="dxa"/>
            <w:tcBorders>
              <w:top w:val="single" w:sz="6" w:space="0" w:color="auto"/>
              <w:left w:val="nil"/>
              <w:bottom w:val="single" w:sz="6" w:space="0" w:color="auto"/>
              <w:right w:val="single" w:sz="6" w:space="0" w:color="auto"/>
            </w:tcBorders>
            <w:vAlign w:val="center"/>
          </w:tcPr>
          <w:p w:rsidR="00FB7711" w:rsidRDefault="00F846A5" w:rsidP="00337D4D">
            <w:pPr>
              <w:widowControl/>
              <w:spacing w:before="100" w:beforeAutospacing="1" w:after="100" w:afterAutospacing="1" w:line="480" w:lineRule="auto"/>
              <w:jc w:val="center"/>
              <w:rPr>
                <w:rFonts w:ascii="仿宋_GB2312" w:eastAsia="仿宋_GB2312" w:hAnsi="微软雅黑" w:cs="宋体"/>
                <w:b/>
                <w:bCs/>
                <w:color w:val="000000"/>
                <w:kern w:val="0"/>
                <w:szCs w:val="21"/>
              </w:rPr>
            </w:pPr>
            <w:r>
              <w:rPr>
                <w:rFonts w:ascii="仿宋_GB2312" w:eastAsia="仿宋_GB2312" w:hAnsi="微软雅黑" w:cs="宋体" w:hint="eastAsia"/>
                <w:b/>
                <w:bCs/>
                <w:color w:val="000000"/>
                <w:kern w:val="0"/>
                <w:szCs w:val="21"/>
              </w:rPr>
              <w:t>备注</w:t>
            </w:r>
          </w:p>
        </w:tc>
      </w:tr>
      <w:tr w:rsidR="00F846A5" w:rsidRPr="00A60AD3" w:rsidTr="00E33490">
        <w:trPr>
          <w:trHeight w:val="2261"/>
          <w:jc w:val="center"/>
        </w:trPr>
        <w:tc>
          <w:tcPr>
            <w:tcW w:w="893"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846A5" w:rsidRDefault="00F846A5" w:rsidP="00337D4D">
            <w:pPr>
              <w:widowControl/>
              <w:spacing w:before="100" w:beforeAutospacing="1" w:after="100" w:afterAutospacing="1" w:line="480" w:lineRule="auto"/>
              <w:jc w:val="center"/>
              <w:rPr>
                <w:rFonts w:ascii="仿宋_GB2312" w:eastAsia="仿宋_GB2312" w:hAnsi="微软雅黑" w:cs="宋体"/>
                <w:bCs/>
                <w:color w:val="000000"/>
                <w:kern w:val="0"/>
                <w:szCs w:val="21"/>
              </w:rPr>
            </w:pPr>
            <w:r>
              <w:rPr>
                <w:rFonts w:ascii="仿宋_GB2312" w:eastAsia="仿宋_GB2312" w:hAnsi="微软雅黑" w:cs="宋体" w:hint="eastAsia"/>
                <w:bCs/>
                <w:color w:val="000000"/>
                <w:kern w:val="0"/>
                <w:szCs w:val="21"/>
              </w:rPr>
              <w:t>1</w:t>
            </w:r>
          </w:p>
        </w:tc>
        <w:tc>
          <w:tcPr>
            <w:tcW w:w="1417" w:type="dxa"/>
            <w:tcBorders>
              <w:top w:val="single" w:sz="6" w:space="0" w:color="auto"/>
              <w:left w:val="nil"/>
              <w:bottom w:val="single" w:sz="6" w:space="0" w:color="auto"/>
              <w:right w:val="single" w:sz="6" w:space="0" w:color="auto"/>
            </w:tcBorders>
            <w:shd w:val="clear" w:color="auto" w:fill="auto"/>
            <w:vAlign w:val="center"/>
          </w:tcPr>
          <w:p w:rsidR="00F846A5" w:rsidRDefault="00F846A5" w:rsidP="00F846A5">
            <w:pPr>
              <w:widowControl/>
              <w:spacing w:before="100" w:beforeAutospacing="1" w:after="100" w:afterAutospacing="1" w:line="480" w:lineRule="auto"/>
              <w:jc w:val="center"/>
              <w:rPr>
                <w:rFonts w:ascii="仿宋_GB2312" w:eastAsia="仿宋_GB2312" w:hAnsi="微软雅黑" w:cs="宋体"/>
                <w:bCs/>
                <w:color w:val="000000"/>
                <w:kern w:val="0"/>
                <w:szCs w:val="21"/>
              </w:rPr>
            </w:pPr>
            <w:r>
              <w:rPr>
                <w:rFonts w:ascii="仿宋_GB2312" w:eastAsia="仿宋_GB2312" w:hAnsi="微软雅黑" w:cs="宋体" w:hint="eastAsia"/>
                <w:bCs/>
                <w:color w:val="000000"/>
                <w:kern w:val="0"/>
                <w:szCs w:val="21"/>
              </w:rPr>
              <w:t>优先采购</w:t>
            </w:r>
          </w:p>
        </w:tc>
        <w:tc>
          <w:tcPr>
            <w:tcW w:w="666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B3738" w:rsidRDefault="00F846A5" w:rsidP="00BB3738">
            <w:pPr>
              <w:pStyle w:val="a3"/>
              <w:widowControl/>
              <w:numPr>
                <w:ilvl w:val="0"/>
                <w:numId w:val="7"/>
              </w:numPr>
              <w:spacing w:before="100" w:beforeAutospacing="1" w:after="100" w:afterAutospacing="1" w:line="480" w:lineRule="auto"/>
              <w:ind w:firstLineChars="0"/>
              <w:rPr>
                <w:rFonts w:ascii="仿宋_GB2312" w:eastAsia="仿宋_GB2312" w:hAnsi="微软雅黑" w:cs="宋体"/>
                <w:bCs/>
                <w:color w:val="000000"/>
                <w:kern w:val="0"/>
                <w:szCs w:val="21"/>
              </w:rPr>
            </w:pPr>
            <w:r w:rsidRPr="00BB3738">
              <w:rPr>
                <w:rFonts w:ascii="仿宋_GB2312" w:eastAsia="仿宋_GB2312" w:hAnsi="微软雅黑" w:cs="宋体" w:hint="eastAsia"/>
                <w:bCs/>
                <w:color w:val="000000"/>
                <w:kern w:val="0"/>
                <w:szCs w:val="21"/>
              </w:rPr>
              <w:t>各级国家机关、事业单位和团体组织（以下统称采购人）用财政性资金进行采购的，要优先采购环境标志产品，不得采购危害环境及人体健康的产品。</w:t>
            </w:r>
          </w:p>
          <w:p w:rsidR="00F846A5" w:rsidRPr="00BB3738" w:rsidRDefault="00F846A5" w:rsidP="00BB3738">
            <w:pPr>
              <w:pStyle w:val="a3"/>
              <w:widowControl/>
              <w:numPr>
                <w:ilvl w:val="0"/>
                <w:numId w:val="7"/>
              </w:numPr>
              <w:spacing w:before="100" w:beforeAutospacing="1" w:after="100" w:afterAutospacing="1" w:line="480" w:lineRule="auto"/>
              <w:ind w:firstLineChars="0"/>
              <w:rPr>
                <w:rFonts w:ascii="仿宋_GB2312" w:eastAsia="仿宋_GB2312" w:hAnsi="微软雅黑" w:cs="宋体"/>
                <w:bCs/>
                <w:color w:val="000000"/>
                <w:kern w:val="0"/>
                <w:szCs w:val="21"/>
              </w:rPr>
            </w:pPr>
            <w:r w:rsidRPr="00BB3738">
              <w:rPr>
                <w:rFonts w:ascii="仿宋_GB2312" w:eastAsia="仿宋_GB2312" w:hAnsi="微软雅黑" w:cs="宋体" w:hint="eastAsia"/>
                <w:bCs/>
                <w:color w:val="000000"/>
                <w:kern w:val="0"/>
                <w:szCs w:val="21"/>
              </w:rPr>
              <w:t>在政府采购活动中，采购人或其委托的采购代理机构应当在政府采购招标文件（</w:t>
            </w:r>
            <w:proofErr w:type="gramStart"/>
            <w:r w:rsidRPr="00BB3738">
              <w:rPr>
                <w:rFonts w:ascii="仿宋_GB2312" w:eastAsia="仿宋_GB2312" w:hAnsi="微软雅黑" w:cs="宋体" w:hint="eastAsia"/>
                <w:bCs/>
                <w:color w:val="000000"/>
                <w:kern w:val="0"/>
                <w:szCs w:val="21"/>
              </w:rPr>
              <w:t>含谈判</w:t>
            </w:r>
            <w:proofErr w:type="gramEnd"/>
            <w:r w:rsidRPr="00BB3738">
              <w:rPr>
                <w:rFonts w:ascii="仿宋_GB2312" w:eastAsia="仿宋_GB2312" w:hAnsi="微软雅黑" w:cs="宋体" w:hint="eastAsia"/>
                <w:bCs/>
                <w:color w:val="000000"/>
                <w:kern w:val="0"/>
                <w:szCs w:val="21"/>
              </w:rPr>
              <w:t>文件、询价文件）中载明对产品（含建材）的环保要求、合格供应商和产品的条件，以及优先采购的评审标准。</w:t>
            </w:r>
          </w:p>
        </w:tc>
        <w:tc>
          <w:tcPr>
            <w:tcW w:w="2602"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F846A5" w:rsidRPr="00E33490" w:rsidRDefault="00F846A5" w:rsidP="007764EF">
            <w:pPr>
              <w:widowControl/>
              <w:spacing w:before="100" w:beforeAutospacing="1" w:after="100" w:afterAutospacing="1" w:line="480" w:lineRule="auto"/>
              <w:rPr>
                <w:rFonts w:ascii="仿宋_GB2312" w:eastAsia="仿宋_GB2312" w:hAnsi="微软雅黑" w:cs="宋体"/>
                <w:bCs/>
                <w:color w:val="000000"/>
                <w:kern w:val="0"/>
                <w:szCs w:val="21"/>
              </w:rPr>
            </w:pPr>
            <w:r w:rsidRPr="00F846A5">
              <w:rPr>
                <w:rFonts w:ascii="仿宋_GB2312" w:eastAsia="仿宋_GB2312" w:hAnsi="微软雅黑" w:cs="宋体" w:hint="eastAsia"/>
                <w:bCs/>
                <w:color w:val="000000"/>
                <w:kern w:val="0"/>
                <w:szCs w:val="21"/>
              </w:rPr>
              <w:t>《财政部、国家环境保护总局关于环境标志产品政府采购实施的意见》(财库〔2006〕90</w:t>
            </w:r>
            <w:r>
              <w:rPr>
                <w:rFonts w:ascii="仿宋_GB2312" w:eastAsia="仿宋_GB2312" w:hAnsi="微软雅黑" w:cs="宋体" w:hint="eastAsia"/>
                <w:bCs/>
                <w:color w:val="000000"/>
                <w:kern w:val="0"/>
                <w:szCs w:val="21"/>
              </w:rPr>
              <w:t>号）第二条、</w:t>
            </w:r>
            <w:r w:rsidRPr="00F846A5">
              <w:rPr>
                <w:rFonts w:ascii="仿宋_GB2312" w:eastAsia="仿宋_GB2312" w:hAnsi="微软雅黑" w:cs="宋体" w:hint="eastAsia"/>
                <w:bCs/>
                <w:color w:val="000000"/>
                <w:kern w:val="0"/>
                <w:szCs w:val="21"/>
              </w:rPr>
              <w:t>第七条</w:t>
            </w:r>
          </w:p>
        </w:tc>
        <w:tc>
          <w:tcPr>
            <w:tcW w:w="1050" w:type="dxa"/>
            <w:tcBorders>
              <w:top w:val="single" w:sz="6" w:space="0" w:color="auto"/>
              <w:left w:val="nil"/>
              <w:bottom w:val="single" w:sz="6" w:space="0" w:color="auto"/>
              <w:right w:val="single" w:sz="6" w:space="0" w:color="auto"/>
            </w:tcBorders>
            <w:vAlign w:val="center"/>
          </w:tcPr>
          <w:p w:rsidR="00F846A5" w:rsidRDefault="00F846A5" w:rsidP="00337D4D">
            <w:pPr>
              <w:widowControl/>
              <w:spacing w:before="100" w:beforeAutospacing="1" w:after="100" w:afterAutospacing="1" w:line="480" w:lineRule="auto"/>
              <w:jc w:val="center"/>
              <w:rPr>
                <w:rFonts w:ascii="仿宋_GB2312" w:eastAsia="仿宋_GB2312" w:hAnsi="微软雅黑" w:cs="宋体"/>
                <w:b/>
                <w:bCs/>
                <w:color w:val="000000"/>
                <w:kern w:val="0"/>
                <w:szCs w:val="21"/>
              </w:rPr>
            </w:pPr>
          </w:p>
        </w:tc>
      </w:tr>
      <w:tr w:rsidR="00F846A5" w:rsidRPr="00A60AD3" w:rsidTr="00E33490">
        <w:trPr>
          <w:trHeight w:val="2261"/>
          <w:jc w:val="center"/>
        </w:trPr>
        <w:tc>
          <w:tcPr>
            <w:tcW w:w="893"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846A5" w:rsidRDefault="00F846A5" w:rsidP="00337D4D">
            <w:pPr>
              <w:widowControl/>
              <w:spacing w:before="100" w:beforeAutospacing="1" w:after="100" w:afterAutospacing="1" w:line="480" w:lineRule="auto"/>
              <w:jc w:val="center"/>
              <w:rPr>
                <w:rFonts w:ascii="仿宋_GB2312" w:eastAsia="仿宋_GB2312" w:hAnsi="微软雅黑" w:cs="宋体"/>
                <w:bCs/>
                <w:color w:val="000000"/>
                <w:kern w:val="0"/>
                <w:szCs w:val="21"/>
              </w:rPr>
            </w:pPr>
            <w:r>
              <w:rPr>
                <w:rFonts w:ascii="仿宋_GB2312" w:eastAsia="仿宋_GB2312" w:hAnsi="微软雅黑" w:cs="宋体" w:hint="eastAsia"/>
                <w:bCs/>
                <w:color w:val="000000"/>
                <w:kern w:val="0"/>
                <w:szCs w:val="21"/>
              </w:rPr>
              <w:t>2</w:t>
            </w:r>
          </w:p>
        </w:tc>
        <w:tc>
          <w:tcPr>
            <w:tcW w:w="1417" w:type="dxa"/>
            <w:tcBorders>
              <w:top w:val="single" w:sz="6" w:space="0" w:color="auto"/>
              <w:left w:val="nil"/>
              <w:bottom w:val="single" w:sz="6" w:space="0" w:color="auto"/>
              <w:right w:val="single" w:sz="6" w:space="0" w:color="auto"/>
            </w:tcBorders>
            <w:shd w:val="clear" w:color="auto" w:fill="auto"/>
            <w:vAlign w:val="center"/>
          </w:tcPr>
          <w:p w:rsidR="006E3DDF" w:rsidRDefault="006E3DDF" w:rsidP="006E3DDF">
            <w:pPr>
              <w:widowControl/>
              <w:spacing w:before="100" w:beforeAutospacing="1" w:after="100" w:afterAutospacing="1" w:line="480" w:lineRule="auto"/>
              <w:jc w:val="center"/>
              <w:rPr>
                <w:rFonts w:ascii="仿宋_GB2312" w:eastAsia="仿宋_GB2312" w:hAnsi="微软雅黑" w:cs="宋体"/>
                <w:bCs/>
                <w:color w:val="000000"/>
                <w:kern w:val="0"/>
                <w:szCs w:val="21"/>
              </w:rPr>
            </w:pPr>
            <w:r>
              <w:rPr>
                <w:rFonts w:ascii="仿宋_GB2312" w:eastAsia="仿宋_GB2312" w:hAnsi="微软雅黑" w:cs="宋体" w:hint="eastAsia"/>
                <w:bCs/>
                <w:color w:val="000000"/>
                <w:kern w:val="0"/>
                <w:szCs w:val="21"/>
              </w:rPr>
              <w:t>优先采购、强制采购</w:t>
            </w:r>
          </w:p>
        </w:tc>
        <w:tc>
          <w:tcPr>
            <w:tcW w:w="666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B3738" w:rsidRDefault="00F846A5" w:rsidP="00BB3738">
            <w:pPr>
              <w:pStyle w:val="a3"/>
              <w:widowControl/>
              <w:numPr>
                <w:ilvl w:val="0"/>
                <w:numId w:val="8"/>
              </w:numPr>
              <w:spacing w:before="100" w:beforeAutospacing="1" w:after="100" w:afterAutospacing="1" w:line="480" w:lineRule="auto"/>
              <w:ind w:firstLineChars="0"/>
              <w:rPr>
                <w:rFonts w:ascii="仿宋_GB2312" w:eastAsia="仿宋_GB2312" w:hAnsi="微软雅黑" w:cs="宋体"/>
                <w:bCs/>
                <w:color w:val="000000"/>
                <w:kern w:val="0"/>
                <w:szCs w:val="21"/>
              </w:rPr>
            </w:pPr>
            <w:r w:rsidRPr="00BB3738">
              <w:rPr>
                <w:rFonts w:ascii="仿宋_GB2312" w:eastAsia="仿宋_GB2312" w:hAnsi="微软雅黑" w:cs="宋体" w:hint="eastAsia"/>
                <w:bCs/>
                <w:color w:val="000000"/>
                <w:kern w:val="0"/>
                <w:szCs w:val="21"/>
              </w:rPr>
              <w:t>政府采购节能产品、环境标志产品实施品目清单管理。</w:t>
            </w:r>
          </w:p>
          <w:p w:rsidR="005E1C42" w:rsidRDefault="00F846A5" w:rsidP="00F846A5">
            <w:pPr>
              <w:pStyle w:val="a3"/>
              <w:widowControl/>
              <w:numPr>
                <w:ilvl w:val="0"/>
                <w:numId w:val="8"/>
              </w:numPr>
              <w:spacing w:before="100" w:beforeAutospacing="1" w:after="100" w:afterAutospacing="1" w:line="480" w:lineRule="auto"/>
              <w:ind w:firstLineChars="0"/>
              <w:rPr>
                <w:rFonts w:ascii="仿宋_GB2312" w:eastAsia="仿宋_GB2312" w:hAnsi="微软雅黑" w:cs="宋体"/>
                <w:bCs/>
                <w:color w:val="000000"/>
                <w:kern w:val="0"/>
                <w:szCs w:val="21"/>
              </w:rPr>
            </w:pPr>
            <w:r w:rsidRPr="00BB3738">
              <w:rPr>
                <w:rFonts w:ascii="仿宋_GB2312" w:eastAsia="仿宋_GB2312" w:hAnsi="微软雅黑" w:cs="宋体" w:hint="eastAsia"/>
                <w:bCs/>
                <w:color w:val="000000"/>
                <w:kern w:val="0"/>
                <w:szCs w:val="21"/>
              </w:rPr>
              <w:t>依据品目清单和认证证书实施政府优先采购和强制采购。</w:t>
            </w:r>
            <w:r w:rsidR="005E1C42">
              <w:rPr>
                <w:rFonts w:ascii="仿宋_GB2312" w:eastAsia="仿宋_GB2312" w:hAnsi="微软雅黑" w:cs="宋体" w:hint="eastAsia"/>
                <w:bCs/>
                <w:color w:val="000000"/>
                <w:kern w:val="0"/>
                <w:szCs w:val="21"/>
              </w:rPr>
              <w:t>采购人拟采购的产品属于品目清单范围的，采购人及其委托的采购代理机构应当依据国家确定的认证机构出具的、处于有效期之内的节能产品、</w:t>
            </w:r>
            <w:r w:rsidR="005E1C42">
              <w:rPr>
                <w:rFonts w:ascii="仿宋_GB2312" w:eastAsia="仿宋_GB2312" w:hAnsi="微软雅黑" w:cs="宋体" w:hint="eastAsia"/>
                <w:bCs/>
                <w:color w:val="000000"/>
                <w:kern w:val="0"/>
                <w:szCs w:val="21"/>
              </w:rPr>
              <w:lastRenderedPageBreak/>
              <w:t>环境标志产品认证证书，对获得证书的产品实施政府优先采购或强制采购。</w:t>
            </w:r>
          </w:p>
          <w:p w:rsidR="005E1C42" w:rsidRDefault="00F846A5" w:rsidP="00F846A5">
            <w:pPr>
              <w:pStyle w:val="a3"/>
              <w:widowControl/>
              <w:numPr>
                <w:ilvl w:val="0"/>
                <w:numId w:val="8"/>
              </w:numPr>
              <w:spacing w:before="100" w:beforeAutospacing="1" w:after="100" w:afterAutospacing="1" w:line="480" w:lineRule="auto"/>
              <w:ind w:firstLineChars="0"/>
              <w:rPr>
                <w:rFonts w:ascii="仿宋_GB2312" w:eastAsia="仿宋_GB2312" w:hAnsi="微软雅黑" w:cs="宋体"/>
                <w:bCs/>
                <w:color w:val="000000"/>
                <w:kern w:val="0"/>
                <w:szCs w:val="21"/>
              </w:rPr>
            </w:pPr>
            <w:r w:rsidRPr="00BB3738">
              <w:rPr>
                <w:rFonts w:ascii="仿宋_GB2312" w:eastAsia="仿宋_GB2312" w:hAnsi="微软雅黑" w:cs="宋体" w:hint="eastAsia"/>
                <w:bCs/>
                <w:color w:val="000000"/>
                <w:kern w:val="0"/>
                <w:szCs w:val="21"/>
              </w:rPr>
              <w:t>对于已列入品目清单的产品类别，采购人可在采购需求中提出更高的节约资源和保护环境要求，对符合条件的获证产品给予优先待遇。</w:t>
            </w:r>
          </w:p>
          <w:p w:rsidR="005E1C42" w:rsidRDefault="00BB3738" w:rsidP="00F846A5">
            <w:pPr>
              <w:pStyle w:val="a3"/>
              <w:widowControl/>
              <w:numPr>
                <w:ilvl w:val="0"/>
                <w:numId w:val="8"/>
              </w:numPr>
              <w:spacing w:before="100" w:beforeAutospacing="1" w:after="100" w:afterAutospacing="1" w:line="480" w:lineRule="auto"/>
              <w:ind w:firstLineChars="0"/>
              <w:rPr>
                <w:rFonts w:ascii="仿宋_GB2312" w:eastAsia="仿宋_GB2312" w:hAnsi="微软雅黑" w:cs="宋体"/>
                <w:bCs/>
                <w:color w:val="000000"/>
                <w:kern w:val="0"/>
                <w:szCs w:val="21"/>
              </w:rPr>
            </w:pPr>
            <w:r w:rsidRPr="00BB3738">
              <w:rPr>
                <w:rFonts w:ascii="仿宋_GB2312" w:eastAsia="仿宋_GB2312" w:hAnsi="微软雅黑" w:cs="宋体" w:hint="eastAsia"/>
                <w:bCs/>
                <w:color w:val="000000"/>
                <w:kern w:val="0"/>
                <w:szCs w:val="21"/>
              </w:rPr>
              <w:t>采购人、采购代理机构应当根据品目清单在采购文件中载明强制采购产品的实质性要求，明确优先采购产品的价格扣除或评审优惠。</w:t>
            </w:r>
          </w:p>
          <w:p w:rsidR="00F846A5" w:rsidRPr="00BB3738" w:rsidRDefault="00F846A5" w:rsidP="00F846A5">
            <w:pPr>
              <w:pStyle w:val="a3"/>
              <w:widowControl/>
              <w:numPr>
                <w:ilvl w:val="0"/>
                <w:numId w:val="8"/>
              </w:numPr>
              <w:spacing w:before="100" w:beforeAutospacing="1" w:after="100" w:afterAutospacing="1" w:line="480" w:lineRule="auto"/>
              <w:ind w:firstLineChars="0"/>
              <w:rPr>
                <w:rFonts w:ascii="仿宋_GB2312" w:eastAsia="仿宋_GB2312" w:hAnsi="微软雅黑" w:cs="宋体"/>
                <w:bCs/>
                <w:color w:val="000000"/>
                <w:kern w:val="0"/>
                <w:szCs w:val="21"/>
              </w:rPr>
            </w:pPr>
            <w:r w:rsidRPr="00BB3738">
              <w:rPr>
                <w:rFonts w:ascii="仿宋_GB2312" w:eastAsia="仿宋_GB2312" w:hAnsi="微软雅黑" w:cs="宋体" w:hint="eastAsia"/>
                <w:bCs/>
                <w:color w:val="000000"/>
                <w:kern w:val="0"/>
                <w:szCs w:val="21"/>
              </w:rPr>
              <w:t>对于未列入品目清单的产品类别，鼓励采购人综合考虑节能、节水、环保、循环、低碳、再生、有机等因素，参考相关国家标准、行业标准或团体标准，在采购需求中提出相关绿色采购要求，促进绿色产品推广应用。</w:t>
            </w:r>
          </w:p>
        </w:tc>
        <w:tc>
          <w:tcPr>
            <w:tcW w:w="2602"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F846A5" w:rsidRPr="00E33490" w:rsidRDefault="00F846A5" w:rsidP="007764EF">
            <w:pPr>
              <w:widowControl/>
              <w:spacing w:before="100" w:beforeAutospacing="1" w:after="100" w:afterAutospacing="1" w:line="480" w:lineRule="auto"/>
              <w:rPr>
                <w:rFonts w:ascii="仿宋_GB2312" w:eastAsia="仿宋_GB2312" w:hAnsi="微软雅黑" w:cs="宋体"/>
                <w:bCs/>
                <w:color w:val="000000"/>
                <w:kern w:val="0"/>
                <w:szCs w:val="21"/>
              </w:rPr>
            </w:pPr>
            <w:r w:rsidRPr="00F846A5">
              <w:rPr>
                <w:rFonts w:ascii="仿宋_GB2312" w:eastAsia="仿宋_GB2312" w:hAnsi="微软雅黑" w:cs="宋体" w:hint="eastAsia"/>
                <w:bCs/>
                <w:color w:val="000000"/>
                <w:kern w:val="0"/>
                <w:szCs w:val="21"/>
              </w:rPr>
              <w:lastRenderedPageBreak/>
              <w:t>《财政部</w:t>
            </w:r>
            <w:r>
              <w:rPr>
                <w:rFonts w:ascii="仿宋_GB2312" w:eastAsia="仿宋_GB2312" w:hAnsi="微软雅黑" w:cs="宋体" w:hint="eastAsia"/>
                <w:bCs/>
                <w:color w:val="000000"/>
                <w:kern w:val="0"/>
                <w:szCs w:val="21"/>
              </w:rPr>
              <w:t xml:space="preserve"> </w:t>
            </w:r>
            <w:r w:rsidRPr="00F846A5">
              <w:rPr>
                <w:rFonts w:ascii="仿宋_GB2312" w:eastAsia="仿宋_GB2312" w:hAnsi="微软雅黑" w:cs="宋体" w:hint="eastAsia"/>
                <w:bCs/>
                <w:color w:val="000000"/>
                <w:kern w:val="0"/>
                <w:szCs w:val="21"/>
              </w:rPr>
              <w:t>发展改革委</w:t>
            </w:r>
            <w:r>
              <w:rPr>
                <w:rFonts w:ascii="仿宋_GB2312" w:eastAsia="仿宋_GB2312" w:hAnsi="微软雅黑" w:cs="宋体" w:hint="eastAsia"/>
                <w:bCs/>
                <w:color w:val="000000"/>
                <w:kern w:val="0"/>
                <w:szCs w:val="21"/>
              </w:rPr>
              <w:t xml:space="preserve"> </w:t>
            </w:r>
            <w:r w:rsidRPr="00F846A5">
              <w:rPr>
                <w:rFonts w:ascii="仿宋_GB2312" w:eastAsia="仿宋_GB2312" w:hAnsi="微软雅黑" w:cs="宋体" w:hint="eastAsia"/>
                <w:bCs/>
                <w:color w:val="000000"/>
                <w:kern w:val="0"/>
                <w:szCs w:val="21"/>
              </w:rPr>
              <w:t>生态环境部 市场监管总局关于调整优化节能产品、环境标志产品政府采购执</w:t>
            </w:r>
            <w:r w:rsidRPr="00F846A5">
              <w:rPr>
                <w:rFonts w:ascii="仿宋_GB2312" w:eastAsia="仿宋_GB2312" w:hAnsi="微软雅黑" w:cs="宋体" w:hint="eastAsia"/>
                <w:bCs/>
                <w:color w:val="000000"/>
                <w:kern w:val="0"/>
                <w:szCs w:val="21"/>
              </w:rPr>
              <w:lastRenderedPageBreak/>
              <w:t>行机制的通知》（财库〔2019〕9号）</w:t>
            </w:r>
            <w:r w:rsidR="006E3DDF">
              <w:rPr>
                <w:rFonts w:ascii="仿宋_GB2312" w:eastAsia="仿宋_GB2312" w:hAnsi="微软雅黑" w:cs="宋体" w:hint="eastAsia"/>
                <w:bCs/>
                <w:color w:val="000000"/>
                <w:kern w:val="0"/>
                <w:szCs w:val="21"/>
              </w:rPr>
              <w:t>第一条、第二条、</w:t>
            </w:r>
            <w:r w:rsidRPr="00F846A5">
              <w:rPr>
                <w:rFonts w:ascii="仿宋_GB2312" w:eastAsia="仿宋_GB2312" w:hAnsi="微软雅黑" w:cs="宋体" w:hint="eastAsia"/>
                <w:bCs/>
                <w:color w:val="000000"/>
                <w:kern w:val="0"/>
                <w:szCs w:val="21"/>
              </w:rPr>
              <w:t>第五条</w:t>
            </w:r>
            <w:r w:rsidR="009D6976">
              <w:rPr>
                <w:rFonts w:ascii="仿宋_GB2312" w:eastAsia="仿宋_GB2312" w:hAnsi="微软雅黑" w:cs="宋体" w:hint="eastAsia"/>
                <w:bCs/>
                <w:color w:val="000000"/>
                <w:kern w:val="0"/>
                <w:szCs w:val="21"/>
              </w:rPr>
              <w:t>，《转发〈省财政厅 省发展和改革委员会 省生态环境厅 省市场监督管理局转发</w:t>
            </w:r>
            <w:r w:rsidR="009D6976" w:rsidRPr="009D6976">
              <w:rPr>
                <w:rFonts w:ascii="仿宋_GB2312" w:eastAsia="仿宋_GB2312" w:hAnsi="微软雅黑" w:cs="宋体" w:hint="eastAsia"/>
                <w:bCs/>
                <w:color w:val="000000"/>
                <w:kern w:val="0"/>
                <w:szCs w:val="21"/>
              </w:rPr>
              <w:t>〈</w:t>
            </w:r>
            <w:r w:rsidR="009D6976">
              <w:rPr>
                <w:rFonts w:ascii="仿宋_GB2312" w:eastAsia="仿宋_GB2312" w:hAnsi="微软雅黑" w:cs="宋体" w:hint="eastAsia"/>
                <w:bCs/>
                <w:color w:val="000000"/>
                <w:kern w:val="0"/>
                <w:szCs w:val="21"/>
              </w:rPr>
              <w:t>财政部 发展改革委 生态环境部 市场监管总局关于调整优化节能产品 环境标志产品政府采购执行机制的通知</w:t>
            </w:r>
            <w:r w:rsidR="009D6976" w:rsidRPr="009D6976">
              <w:rPr>
                <w:rFonts w:ascii="仿宋_GB2312" w:eastAsia="仿宋_GB2312" w:hAnsi="微软雅黑" w:cs="宋体" w:hint="eastAsia"/>
                <w:bCs/>
                <w:color w:val="000000"/>
                <w:kern w:val="0"/>
                <w:szCs w:val="21"/>
              </w:rPr>
              <w:t>〉</w:t>
            </w:r>
            <w:r w:rsidR="009D6976">
              <w:rPr>
                <w:rFonts w:ascii="仿宋_GB2312" w:eastAsia="仿宋_GB2312" w:hAnsi="微软雅黑" w:cs="宋体" w:hint="eastAsia"/>
                <w:bCs/>
                <w:color w:val="000000"/>
                <w:kern w:val="0"/>
                <w:szCs w:val="21"/>
              </w:rPr>
              <w:t>的通知</w:t>
            </w:r>
            <w:r w:rsidR="009D6976" w:rsidRPr="009D6976">
              <w:rPr>
                <w:rFonts w:ascii="仿宋_GB2312" w:eastAsia="仿宋_GB2312" w:hAnsi="微软雅黑" w:cs="宋体" w:hint="eastAsia"/>
                <w:bCs/>
                <w:color w:val="000000"/>
                <w:kern w:val="0"/>
                <w:szCs w:val="21"/>
              </w:rPr>
              <w:t>〉</w:t>
            </w:r>
            <w:r w:rsidR="009D6976">
              <w:rPr>
                <w:rFonts w:ascii="仿宋_GB2312" w:eastAsia="仿宋_GB2312" w:hAnsi="微软雅黑" w:cs="宋体" w:hint="eastAsia"/>
                <w:bCs/>
                <w:color w:val="000000"/>
                <w:kern w:val="0"/>
                <w:szCs w:val="21"/>
              </w:rPr>
              <w:t>的通知》</w:t>
            </w:r>
          </w:p>
        </w:tc>
        <w:tc>
          <w:tcPr>
            <w:tcW w:w="1050" w:type="dxa"/>
            <w:tcBorders>
              <w:top w:val="single" w:sz="6" w:space="0" w:color="auto"/>
              <w:left w:val="nil"/>
              <w:bottom w:val="single" w:sz="6" w:space="0" w:color="auto"/>
              <w:right w:val="single" w:sz="6" w:space="0" w:color="auto"/>
            </w:tcBorders>
            <w:vAlign w:val="center"/>
          </w:tcPr>
          <w:p w:rsidR="00F846A5" w:rsidRDefault="00F846A5" w:rsidP="00337D4D">
            <w:pPr>
              <w:widowControl/>
              <w:spacing w:before="100" w:beforeAutospacing="1" w:after="100" w:afterAutospacing="1" w:line="480" w:lineRule="auto"/>
              <w:jc w:val="center"/>
              <w:rPr>
                <w:rFonts w:ascii="仿宋_GB2312" w:eastAsia="仿宋_GB2312" w:hAnsi="微软雅黑" w:cs="宋体"/>
                <w:b/>
                <w:bCs/>
                <w:color w:val="000000"/>
                <w:kern w:val="0"/>
                <w:szCs w:val="21"/>
              </w:rPr>
            </w:pPr>
          </w:p>
        </w:tc>
      </w:tr>
      <w:tr w:rsidR="00F846A5" w:rsidRPr="00A60AD3" w:rsidTr="00303F8B">
        <w:trPr>
          <w:trHeight w:val="4235"/>
          <w:jc w:val="center"/>
        </w:trPr>
        <w:tc>
          <w:tcPr>
            <w:tcW w:w="893"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846A5" w:rsidRDefault="00A20B6D" w:rsidP="00337D4D">
            <w:pPr>
              <w:widowControl/>
              <w:spacing w:before="100" w:beforeAutospacing="1" w:after="100" w:afterAutospacing="1" w:line="480" w:lineRule="auto"/>
              <w:jc w:val="center"/>
              <w:rPr>
                <w:rFonts w:ascii="仿宋_GB2312" w:eastAsia="仿宋_GB2312" w:hAnsi="微软雅黑" w:cs="宋体"/>
                <w:bCs/>
                <w:color w:val="000000"/>
                <w:kern w:val="0"/>
                <w:szCs w:val="21"/>
              </w:rPr>
            </w:pPr>
            <w:r>
              <w:rPr>
                <w:rFonts w:ascii="仿宋_GB2312" w:eastAsia="仿宋_GB2312" w:hAnsi="微软雅黑" w:cs="宋体" w:hint="eastAsia"/>
                <w:bCs/>
                <w:color w:val="000000"/>
                <w:kern w:val="0"/>
                <w:szCs w:val="21"/>
              </w:rPr>
              <w:lastRenderedPageBreak/>
              <w:t>3</w:t>
            </w:r>
          </w:p>
        </w:tc>
        <w:tc>
          <w:tcPr>
            <w:tcW w:w="1417" w:type="dxa"/>
            <w:tcBorders>
              <w:top w:val="single" w:sz="6" w:space="0" w:color="auto"/>
              <w:left w:val="nil"/>
              <w:bottom w:val="single" w:sz="6" w:space="0" w:color="auto"/>
              <w:right w:val="single" w:sz="6" w:space="0" w:color="auto"/>
            </w:tcBorders>
            <w:shd w:val="clear" w:color="auto" w:fill="auto"/>
            <w:vAlign w:val="center"/>
          </w:tcPr>
          <w:p w:rsidR="00F846A5" w:rsidRDefault="00A20B6D" w:rsidP="00E33490">
            <w:pPr>
              <w:widowControl/>
              <w:spacing w:before="100" w:beforeAutospacing="1" w:after="100" w:afterAutospacing="1" w:line="480" w:lineRule="auto"/>
              <w:jc w:val="center"/>
              <w:rPr>
                <w:rFonts w:ascii="仿宋_GB2312" w:eastAsia="仿宋_GB2312" w:hAnsi="微软雅黑" w:cs="宋体"/>
                <w:bCs/>
                <w:color w:val="000000"/>
                <w:kern w:val="0"/>
                <w:szCs w:val="21"/>
              </w:rPr>
            </w:pPr>
            <w:r>
              <w:rPr>
                <w:rFonts w:ascii="仿宋_GB2312" w:eastAsia="仿宋_GB2312" w:hAnsi="微软雅黑" w:cs="宋体" w:hint="eastAsia"/>
                <w:bCs/>
                <w:color w:val="000000"/>
                <w:kern w:val="0"/>
                <w:szCs w:val="21"/>
              </w:rPr>
              <w:t>商品包装、快递包装环保要求</w:t>
            </w:r>
          </w:p>
        </w:tc>
        <w:tc>
          <w:tcPr>
            <w:tcW w:w="666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846A5" w:rsidRPr="00E33490" w:rsidRDefault="00A20B6D" w:rsidP="007764EF">
            <w:pPr>
              <w:widowControl/>
              <w:spacing w:before="100" w:beforeAutospacing="1" w:after="100" w:afterAutospacing="1" w:line="480" w:lineRule="auto"/>
              <w:rPr>
                <w:rFonts w:ascii="仿宋_GB2312" w:eastAsia="仿宋_GB2312" w:hAnsi="微软雅黑" w:cs="宋体"/>
                <w:bCs/>
                <w:color w:val="000000"/>
                <w:kern w:val="0"/>
                <w:szCs w:val="21"/>
              </w:rPr>
            </w:pPr>
            <w:r w:rsidRPr="00A20B6D">
              <w:rPr>
                <w:rFonts w:ascii="仿宋_GB2312" w:eastAsia="仿宋_GB2312" w:hAnsi="微软雅黑" w:cs="宋体" w:hint="eastAsia"/>
                <w:bCs/>
                <w:color w:val="000000"/>
                <w:kern w:val="0"/>
                <w:szCs w:val="21"/>
              </w:rPr>
              <w:t>政府采购货物、工程和服务项目中涉及商品包装和快递包装的，要参考包装需求标准，在采购文件中明确政府采购供应商提供产品及相关快递服务的具体包装要求。采购文件对商品包装和快递包装提出具体要求的，政府采购合同应当载明对政府采购供应商提供产品及相关快递服务的具体包装要求和履约验收相关条款，必要时要求中标、成交供应商在履约验收环节出具检测报告。</w:t>
            </w:r>
          </w:p>
        </w:tc>
        <w:tc>
          <w:tcPr>
            <w:tcW w:w="2602"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F846A5" w:rsidRPr="00E33490" w:rsidRDefault="00A20B6D" w:rsidP="007764EF">
            <w:pPr>
              <w:widowControl/>
              <w:spacing w:before="100" w:beforeAutospacing="1" w:after="100" w:afterAutospacing="1" w:line="480" w:lineRule="auto"/>
              <w:rPr>
                <w:rFonts w:ascii="仿宋_GB2312" w:eastAsia="仿宋_GB2312" w:hAnsi="微软雅黑" w:cs="宋体"/>
                <w:bCs/>
                <w:color w:val="000000"/>
                <w:kern w:val="0"/>
                <w:szCs w:val="21"/>
              </w:rPr>
            </w:pPr>
            <w:r w:rsidRPr="00A20B6D">
              <w:rPr>
                <w:rFonts w:ascii="仿宋_GB2312" w:eastAsia="仿宋_GB2312" w:hAnsi="微软雅黑" w:cs="宋体" w:hint="eastAsia"/>
                <w:bCs/>
                <w:color w:val="000000"/>
                <w:kern w:val="0"/>
                <w:szCs w:val="21"/>
              </w:rPr>
              <w:t>《关于印发&lt;商品包装政府采购需求标准（试行）&gt;、 &lt;快递包装政府采购需求标准（试行）&gt;的通知》(财办库〔2020〕123号)第一条、第二条</w:t>
            </w:r>
          </w:p>
        </w:tc>
        <w:tc>
          <w:tcPr>
            <w:tcW w:w="1050" w:type="dxa"/>
            <w:tcBorders>
              <w:top w:val="single" w:sz="6" w:space="0" w:color="auto"/>
              <w:left w:val="nil"/>
              <w:bottom w:val="single" w:sz="6" w:space="0" w:color="auto"/>
              <w:right w:val="single" w:sz="6" w:space="0" w:color="auto"/>
            </w:tcBorders>
            <w:vAlign w:val="center"/>
          </w:tcPr>
          <w:p w:rsidR="00F846A5" w:rsidRDefault="00F846A5" w:rsidP="00337D4D">
            <w:pPr>
              <w:widowControl/>
              <w:spacing w:before="100" w:beforeAutospacing="1" w:after="100" w:afterAutospacing="1" w:line="480" w:lineRule="auto"/>
              <w:jc w:val="center"/>
              <w:rPr>
                <w:rFonts w:ascii="仿宋_GB2312" w:eastAsia="仿宋_GB2312" w:hAnsi="微软雅黑" w:cs="宋体"/>
                <w:b/>
                <w:bCs/>
                <w:color w:val="000000"/>
                <w:kern w:val="0"/>
                <w:szCs w:val="21"/>
              </w:rPr>
            </w:pPr>
          </w:p>
        </w:tc>
      </w:tr>
      <w:tr w:rsidR="002C62E5" w:rsidRPr="00A60AD3" w:rsidTr="00CE0C9F">
        <w:trPr>
          <w:trHeight w:val="624"/>
          <w:jc w:val="center"/>
        </w:trPr>
        <w:tc>
          <w:tcPr>
            <w:tcW w:w="12624" w:type="dxa"/>
            <w:gridSpan w:val="5"/>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2C62E5" w:rsidRDefault="002C62E5" w:rsidP="002258B3">
            <w:pPr>
              <w:widowControl/>
              <w:spacing w:before="100" w:beforeAutospacing="1" w:after="100" w:afterAutospacing="1" w:line="480" w:lineRule="auto"/>
              <w:rPr>
                <w:rFonts w:ascii="仿宋_GB2312" w:eastAsia="仿宋_GB2312" w:hAnsi="微软雅黑" w:cs="宋体"/>
                <w:b/>
                <w:bCs/>
                <w:color w:val="000000"/>
                <w:kern w:val="0"/>
                <w:szCs w:val="21"/>
              </w:rPr>
            </w:pPr>
            <w:r>
              <w:rPr>
                <w:rFonts w:ascii="仿宋_GB2312" w:eastAsia="仿宋_GB2312" w:hAnsi="微软雅黑" w:cs="宋体" w:hint="eastAsia"/>
                <w:b/>
                <w:bCs/>
                <w:color w:val="000000"/>
                <w:kern w:val="0"/>
                <w:szCs w:val="21"/>
              </w:rPr>
              <w:t>（四）</w:t>
            </w:r>
            <w:r w:rsidRPr="002C62E5">
              <w:rPr>
                <w:rFonts w:ascii="仿宋_GB2312" w:eastAsia="仿宋_GB2312" w:hAnsi="微软雅黑" w:cs="宋体" w:hint="eastAsia"/>
                <w:b/>
                <w:bCs/>
                <w:color w:val="000000"/>
                <w:kern w:val="0"/>
                <w:szCs w:val="21"/>
              </w:rPr>
              <w:t>政府采购支持残疾人</w:t>
            </w:r>
            <w:r w:rsidR="002258B3">
              <w:rPr>
                <w:rFonts w:ascii="仿宋_GB2312" w:eastAsia="仿宋_GB2312" w:hAnsi="微软雅黑" w:cs="宋体" w:hint="eastAsia"/>
                <w:b/>
                <w:bCs/>
                <w:color w:val="000000"/>
                <w:kern w:val="0"/>
                <w:szCs w:val="21"/>
              </w:rPr>
              <w:t>福利性</w:t>
            </w:r>
            <w:r w:rsidRPr="002C62E5">
              <w:rPr>
                <w:rFonts w:ascii="仿宋_GB2312" w:eastAsia="仿宋_GB2312" w:hAnsi="微软雅黑" w:cs="宋体" w:hint="eastAsia"/>
                <w:b/>
                <w:bCs/>
                <w:color w:val="000000"/>
                <w:kern w:val="0"/>
                <w:szCs w:val="21"/>
              </w:rPr>
              <w:t>单位和监狱企业</w:t>
            </w:r>
            <w:r w:rsidR="002258B3">
              <w:rPr>
                <w:rFonts w:ascii="仿宋_GB2312" w:eastAsia="仿宋_GB2312" w:hAnsi="微软雅黑" w:cs="宋体" w:hint="eastAsia"/>
                <w:b/>
                <w:bCs/>
                <w:color w:val="000000"/>
                <w:kern w:val="0"/>
                <w:szCs w:val="21"/>
              </w:rPr>
              <w:t>发展方面</w:t>
            </w:r>
          </w:p>
        </w:tc>
      </w:tr>
      <w:tr w:rsidR="00303F8B" w:rsidRPr="00A60AD3" w:rsidTr="00303F8B">
        <w:trPr>
          <w:trHeight w:val="624"/>
          <w:jc w:val="center"/>
        </w:trPr>
        <w:tc>
          <w:tcPr>
            <w:tcW w:w="893"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303F8B" w:rsidRPr="00303F8B" w:rsidRDefault="00303F8B" w:rsidP="00303F8B">
            <w:pPr>
              <w:widowControl/>
              <w:spacing w:before="100" w:beforeAutospacing="1" w:after="100" w:afterAutospacing="1" w:line="480" w:lineRule="auto"/>
              <w:jc w:val="center"/>
              <w:rPr>
                <w:rFonts w:ascii="仿宋_GB2312" w:eastAsia="仿宋_GB2312" w:hAnsi="微软雅黑" w:cs="宋体"/>
                <w:b/>
                <w:bCs/>
                <w:color w:val="000000"/>
                <w:kern w:val="0"/>
                <w:szCs w:val="21"/>
              </w:rPr>
            </w:pPr>
            <w:r w:rsidRPr="00303F8B">
              <w:rPr>
                <w:rFonts w:ascii="仿宋_GB2312" w:eastAsia="仿宋_GB2312" w:hAnsi="微软雅黑" w:cs="宋体" w:hint="eastAsia"/>
                <w:b/>
                <w:bCs/>
                <w:color w:val="000000"/>
                <w:kern w:val="0"/>
                <w:szCs w:val="21"/>
              </w:rPr>
              <w:t>序号</w:t>
            </w:r>
          </w:p>
        </w:tc>
        <w:tc>
          <w:tcPr>
            <w:tcW w:w="1417" w:type="dxa"/>
            <w:tcBorders>
              <w:top w:val="single" w:sz="6" w:space="0" w:color="auto"/>
              <w:left w:val="nil"/>
              <w:bottom w:val="single" w:sz="6" w:space="0" w:color="auto"/>
              <w:right w:val="single" w:sz="6" w:space="0" w:color="auto"/>
            </w:tcBorders>
            <w:shd w:val="clear" w:color="auto" w:fill="auto"/>
            <w:vAlign w:val="center"/>
          </w:tcPr>
          <w:p w:rsidR="00303F8B" w:rsidRPr="00303F8B" w:rsidRDefault="00303F8B" w:rsidP="00303F8B">
            <w:pPr>
              <w:widowControl/>
              <w:spacing w:before="100" w:beforeAutospacing="1" w:after="100" w:afterAutospacing="1" w:line="480" w:lineRule="auto"/>
              <w:jc w:val="center"/>
              <w:rPr>
                <w:rFonts w:ascii="仿宋_GB2312" w:eastAsia="仿宋_GB2312" w:hAnsi="微软雅黑" w:cs="宋体"/>
                <w:b/>
                <w:bCs/>
                <w:color w:val="000000"/>
                <w:kern w:val="0"/>
                <w:szCs w:val="21"/>
              </w:rPr>
            </w:pPr>
            <w:r w:rsidRPr="00303F8B">
              <w:rPr>
                <w:rFonts w:ascii="仿宋_GB2312" w:eastAsia="仿宋_GB2312" w:hAnsi="微软雅黑" w:cs="宋体" w:hint="eastAsia"/>
                <w:b/>
                <w:bCs/>
                <w:color w:val="000000"/>
                <w:kern w:val="0"/>
                <w:szCs w:val="21"/>
              </w:rPr>
              <w:t>执行事项</w:t>
            </w:r>
          </w:p>
        </w:tc>
        <w:tc>
          <w:tcPr>
            <w:tcW w:w="666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303F8B" w:rsidRPr="00303F8B" w:rsidRDefault="00303F8B" w:rsidP="00303F8B">
            <w:pPr>
              <w:pStyle w:val="a3"/>
              <w:widowControl/>
              <w:spacing w:before="100" w:beforeAutospacing="1" w:after="100" w:afterAutospacing="1" w:line="480" w:lineRule="auto"/>
              <w:ind w:left="720" w:firstLineChars="0" w:firstLine="0"/>
              <w:jc w:val="center"/>
              <w:rPr>
                <w:rFonts w:ascii="仿宋_GB2312" w:eastAsia="仿宋_GB2312" w:hAnsi="微软雅黑" w:cs="宋体"/>
                <w:b/>
                <w:bCs/>
                <w:color w:val="000000"/>
                <w:kern w:val="0"/>
                <w:szCs w:val="21"/>
              </w:rPr>
            </w:pPr>
            <w:r w:rsidRPr="00303F8B">
              <w:rPr>
                <w:rFonts w:ascii="仿宋_GB2312" w:eastAsia="仿宋_GB2312" w:hAnsi="微软雅黑" w:cs="宋体" w:hint="eastAsia"/>
                <w:b/>
                <w:bCs/>
                <w:color w:val="000000"/>
                <w:kern w:val="0"/>
                <w:szCs w:val="21"/>
              </w:rPr>
              <w:t>主要内容</w:t>
            </w:r>
          </w:p>
        </w:tc>
        <w:tc>
          <w:tcPr>
            <w:tcW w:w="2602"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303F8B" w:rsidRPr="00303F8B" w:rsidRDefault="00303F8B" w:rsidP="00303F8B">
            <w:pPr>
              <w:widowControl/>
              <w:spacing w:before="100" w:beforeAutospacing="1" w:after="100" w:afterAutospacing="1" w:line="480" w:lineRule="auto"/>
              <w:jc w:val="center"/>
              <w:rPr>
                <w:rFonts w:ascii="仿宋_GB2312" w:eastAsia="仿宋_GB2312" w:hAnsi="微软雅黑" w:cs="宋体"/>
                <w:b/>
                <w:bCs/>
                <w:color w:val="000000"/>
                <w:kern w:val="0"/>
                <w:szCs w:val="21"/>
              </w:rPr>
            </w:pPr>
            <w:r w:rsidRPr="00303F8B">
              <w:rPr>
                <w:rFonts w:ascii="仿宋_GB2312" w:eastAsia="仿宋_GB2312" w:hAnsi="微软雅黑" w:cs="宋体" w:hint="eastAsia"/>
                <w:b/>
                <w:bCs/>
                <w:color w:val="000000"/>
                <w:kern w:val="0"/>
                <w:szCs w:val="21"/>
              </w:rPr>
              <w:t>政策依据</w:t>
            </w:r>
          </w:p>
        </w:tc>
        <w:tc>
          <w:tcPr>
            <w:tcW w:w="1050" w:type="dxa"/>
            <w:tcBorders>
              <w:top w:val="single" w:sz="6" w:space="0" w:color="auto"/>
              <w:left w:val="nil"/>
              <w:bottom w:val="single" w:sz="6" w:space="0" w:color="auto"/>
              <w:right w:val="single" w:sz="6" w:space="0" w:color="auto"/>
            </w:tcBorders>
            <w:vAlign w:val="center"/>
          </w:tcPr>
          <w:p w:rsidR="00303F8B" w:rsidRDefault="00303F8B" w:rsidP="00303F8B">
            <w:pPr>
              <w:widowControl/>
              <w:spacing w:before="100" w:beforeAutospacing="1" w:after="100" w:afterAutospacing="1" w:line="480" w:lineRule="auto"/>
              <w:jc w:val="center"/>
              <w:rPr>
                <w:rFonts w:ascii="仿宋_GB2312" w:eastAsia="仿宋_GB2312" w:hAnsi="微软雅黑" w:cs="宋体"/>
                <w:b/>
                <w:bCs/>
                <w:color w:val="000000"/>
                <w:kern w:val="0"/>
                <w:szCs w:val="21"/>
              </w:rPr>
            </w:pPr>
            <w:r>
              <w:rPr>
                <w:rFonts w:ascii="仿宋_GB2312" w:eastAsia="仿宋_GB2312" w:hAnsi="微软雅黑" w:cs="宋体" w:hint="eastAsia"/>
                <w:b/>
                <w:bCs/>
                <w:color w:val="000000"/>
                <w:kern w:val="0"/>
                <w:szCs w:val="21"/>
              </w:rPr>
              <w:t>备注</w:t>
            </w:r>
          </w:p>
        </w:tc>
      </w:tr>
      <w:tr w:rsidR="005274F5" w:rsidRPr="00A60AD3" w:rsidTr="0079130C">
        <w:trPr>
          <w:trHeight w:val="981"/>
          <w:jc w:val="center"/>
        </w:trPr>
        <w:tc>
          <w:tcPr>
            <w:tcW w:w="893"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74F5" w:rsidRDefault="00B32D52" w:rsidP="00337D4D">
            <w:pPr>
              <w:widowControl/>
              <w:spacing w:before="100" w:beforeAutospacing="1" w:after="100" w:afterAutospacing="1" w:line="480" w:lineRule="auto"/>
              <w:jc w:val="center"/>
              <w:rPr>
                <w:rFonts w:ascii="仿宋_GB2312" w:eastAsia="仿宋_GB2312" w:hAnsi="微软雅黑" w:cs="宋体"/>
                <w:bCs/>
                <w:color w:val="000000"/>
                <w:kern w:val="0"/>
                <w:szCs w:val="21"/>
              </w:rPr>
            </w:pPr>
            <w:r>
              <w:rPr>
                <w:rFonts w:ascii="仿宋_GB2312" w:eastAsia="仿宋_GB2312" w:hAnsi="微软雅黑" w:cs="宋体" w:hint="eastAsia"/>
                <w:bCs/>
                <w:color w:val="000000"/>
                <w:kern w:val="0"/>
                <w:szCs w:val="21"/>
              </w:rPr>
              <w:t>1</w:t>
            </w:r>
          </w:p>
        </w:tc>
        <w:tc>
          <w:tcPr>
            <w:tcW w:w="1417" w:type="dxa"/>
            <w:tcBorders>
              <w:top w:val="single" w:sz="6" w:space="0" w:color="auto"/>
              <w:left w:val="nil"/>
              <w:bottom w:val="single" w:sz="6" w:space="0" w:color="auto"/>
              <w:right w:val="single" w:sz="6" w:space="0" w:color="auto"/>
            </w:tcBorders>
            <w:shd w:val="clear" w:color="auto" w:fill="auto"/>
            <w:vAlign w:val="center"/>
          </w:tcPr>
          <w:p w:rsidR="005274F5" w:rsidRDefault="00B32D52" w:rsidP="00E33490">
            <w:pPr>
              <w:widowControl/>
              <w:spacing w:before="100" w:beforeAutospacing="1" w:after="100" w:afterAutospacing="1" w:line="480" w:lineRule="auto"/>
              <w:jc w:val="center"/>
              <w:rPr>
                <w:rFonts w:ascii="仿宋_GB2312" w:eastAsia="仿宋_GB2312" w:hAnsi="微软雅黑" w:cs="宋体"/>
                <w:bCs/>
                <w:color w:val="000000"/>
                <w:kern w:val="0"/>
                <w:szCs w:val="21"/>
              </w:rPr>
            </w:pPr>
            <w:r>
              <w:rPr>
                <w:rFonts w:ascii="仿宋_GB2312" w:eastAsia="仿宋_GB2312" w:hAnsi="微软雅黑" w:cs="宋体" w:hint="eastAsia"/>
                <w:bCs/>
                <w:color w:val="000000"/>
                <w:kern w:val="0"/>
                <w:szCs w:val="21"/>
              </w:rPr>
              <w:t>预留份额、价格扣除</w:t>
            </w:r>
          </w:p>
        </w:tc>
        <w:tc>
          <w:tcPr>
            <w:tcW w:w="666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32D52" w:rsidRPr="00303F8B" w:rsidRDefault="00CE0C9F" w:rsidP="00303F8B">
            <w:pPr>
              <w:pStyle w:val="a3"/>
              <w:widowControl/>
              <w:numPr>
                <w:ilvl w:val="0"/>
                <w:numId w:val="13"/>
              </w:numPr>
              <w:spacing w:before="100" w:beforeAutospacing="1" w:after="100" w:afterAutospacing="1" w:line="480" w:lineRule="auto"/>
              <w:ind w:firstLineChars="0"/>
              <w:rPr>
                <w:rFonts w:ascii="仿宋_GB2312" w:eastAsia="仿宋_GB2312" w:hAnsi="微软雅黑" w:cs="宋体"/>
                <w:bCs/>
                <w:color w:val="000000"/>
                <w:kern w:val="0"/>
                <w:szCs w:val="21"/>
              </w:rPr>
            </w:pPr>
            <w:r w:rsidRPr="00303F8B">
              <w:rPr>
                <w:rFonts w:ascii="仿宋_GB2312" w:eastAsia="仿宋_GB2312" w:hAnsi="微软雅黑" w:cs="宋体" w:hint="eastAsia"/>
                <w:bCs/>
                <w:color w:val="000000"/>
                <w:kern w:val="0"/>
                <w:szCs w:val="21"/>
              </w:rPr>
              <w:t>在政府采购活动中，残疾人福利性单位视同小型、微型企业，享受预留份额、评审中价格扣除等促进中小企业发展的政府采购政策。</w:t>
            </w:r>
          </w:p>
        </w:tc>
        <w:tc>
          <w:tcPr>
            <w:tcW w:w="2602"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5274F5" w:rsidRPr="00E33490" w:rsidRDefault="00CE0C9F" w:rsidP="007764EF">
            <w:pPr>
              <w:widowControl/>
              <w:spacing w:before="100" w:beforeAutospacing="1" w:after="100" w:afterAutospacing="1" w:line="480" w:lineRule="auto"/>
              <w:rPr>
                <w:rFonts w:ascii="仿宋_GB2312" w:eastAsia="仿宋_GB2312" w:hAnsi="微软雅黑" w:cs="宋体"/>
                <w:bCs/>
                <w:color w:val="000000"/>
                <w:kern w:val="0"/>
                <w:szCs w:val="21"/>
              </w:rPr>
            </w:pPr>
            <w:r w:rsidRPr="00CE0C9F">
              <w:rPr>
                <w:rFonts w:ascii="仿宋_GB2312" w:eastAsia="仿宋_GB2312" w:hAnsi="微软雅黑" w:cs="宋体" w:hint="eastAsia"/>
                <w:bCs/>
                <w:color w:val="000000"/>
                <w:kern w:val="0"/>
                <w:szCs w:val="21"/>
              </w:rPr>
              <w:t>《财政部、民政部、中国残疾人联合会关于促进残疾人就业政府采购政策的通知》(财库〔2017〕141</w:t>
            </w:r>
            <w:r w:rsidRPr="00CE0C9F">
              <w:rPr>
                <w:rFonts w:ascii="仿宋_GB2312" w:eastAsia="仿宋_GB2312" w:hAnsi="微软雅黑" w:cs="宋体" w:hint="eastAsia"/>
                <w:bCs/>
                <w:color w:val="000000"/>
                <w:kern w:val="0"/>
                <w:szCs w:val="21"/>
              </w:rPr>
              <w:lastRenderedPageBreak/>
              <w:t>号)第三条</w:t>
            </w:r>
          </w:p>
        </w:tc>
        <w:tc>
          <w:tcPr>
            <w:tcW w:w="1050" w:type="dxa"/>
            <w:tcBorders>
              <w:top w:val="single" w:sz="6" w:space="0" w:color="auto"/>
              <w:left w:val="nil"/>
              <w:bottom w:val="single" w:sz="6" w:space="0" w:color="auto"/>
              <w:right w:val="single" w:sz="6" w:space="0" w:color="auto"/>
            </w:tcBorders>
            <w:vAlign w:val="center"/>
          </w:tcPr>
          <w:p w:rsidR="005274F5" w:rsidRDefault="005274F5" w:rsidP="00337D4D">
            <w:pPr>
              <w:widowControl/>
              <w:spacing w:before="100" w:beforeAutospacing="1" w:after="100" w:afterAutospacing="1" w:line="480" w:lineRule="auto"/>
              <w:jc w:val="center"/>
              <w:rPr>
                <w:rFonts w:ascii="仿宋_GB2312" w:eastAsia="仿宋_GB2312" w:hAnsi="微软雅黑" w:cs="宋体"/>
                <w:b/>
                <w:bCs/>
                <w:color w:val="000000"/>
                <w:kern w:val="0"/>
                <w:szCs w:val="21"/>
              </w:rPr>
            </w:pPr>
          </w:p>
        </w:tc>
      </w:tr>
      <w:tr w:rsidR="002C62E5" w:rsidRPr="00A60AD3" w:rsidTr="00303F8B">
        <w:trPr>
          <w:trHeight w:val="1050"/>
          <w:jc w:val="center"/>
        </w:trPr>
        <w:tc>
          <w:tcPr>
            <w:tcW w:w="893"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2C62E5" w:rsidRDefault="00263C21" w:rsidP="00337D4D">
            <w:pPr>
              <w:widowControl/>
              <w:spacing w:before="100" w:beforeAutospacing="1" w:after="100" w:afterAutospacing="1" w:line="480" w:lineRule="auto"/>
              <w:jc w:val="center"/>
              <w:rPr>
                <w:rFonts w:ascii="仿宋_GB2312" w:eastAsia="仿宋_GB2312" w:hAnsi="微软雅黑" w:cs="宋体"/>
                <w:bCs/>
                <w:color w:val="000000"/>
                <w:kern w:val="0"/>
                <w:szCs w:val="21"/>
              </w:rPr>
            </w:pPr>
            <w:r>
              <w:rPr>
                <w:rFonts w:ascii="仿宋_GB2312" w:eastAsia="仿宋_GB2312" w:hAnsi="微软雅黑" w:cs="宋体" w:hint="eastAsia"/>
                <w:bCs/>
                <w:color w:val="000000"/>
                <w:kern w:val="0"/>
                <w:szCs w:val="21"/>
              </w:rPr>
              <w:lastRenderedPageBreak/>
              <w:t>2</w:t>
            </w:r>
          </w:p>
        </w:tc>
        <w:tc>
          <w:tcPr>
            <w:tcW w:w="1417" w:type="dxa"/>
            <w:tcBorders>
              <w:top w:val="single" w:sz="6" w:space="0" w:color="auto"/>
              <w:left w:val="nil"/>
              <w:bottom w:val="single" w:sz="6" w:space="0" w:color="auto"/>
              <w:right w:val="single" w:sz="6" w:space="0" w:color="auto"/>
            </w:tcBorders>
            <w:shd w:val="clear" w:color="auto" w:fill="auto"/>
            <w:vAlign w:val="center"/>
          </w:tcPr>
          <w:p w:rsidR="002C62E5" w:rsidRDefault="00263C21" w:rsidP="00E33490">
            <w:pPr>
              <w:widowControl/>
              <w:spacing w:before="100" w:beforeAutospacing="1" w:after="100" w:afterAutospacing="1" w:line="480" w:lineRule="auto"/>
              <w:jc w:val="center"/>
              <w:rPr>
                <w:rFonts w:ascii="仿宋_GB2312" w:eastAsia="仿宋_GB2312" w:hAnsi="微软雅黑" w:cs="宋体"/>
                <w:bCs/>
                <w:color w:val="000000"/>
                <w:kern w:val="0"/>
                <w:szCs w:val="21"/>
              </w:rPr>
            </w:pPr>
            <w:r>
              <w:rPr>
                <w:rFonts w:ascii="仿宋_GB2312" w:eastAsia="仿宋_GB2312" w:hAnsi="微软雅黑" w:cs="宋体" w:hint="eastAsia"/>
                <w:bCs/>
                <w:color w:val="000000"/>
                <w:kern w:val="0"/>
                <w:szCs w:val="21"/>
              </w:rPr>
              <w:t>预留份额、价格扣除</w:t>
            </w:r>
          </w:p>
        </w:tc>
        <w:tc>
          <w:tcPr>
            <w:tcW w:w="666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303F8B" w:rsidRDefault="00263C21" w:rsidP="00303F8B">
            <w:pPr>
              <w:pStyle w:val="a3"/>
              <w:widowControl/>
              <w:numPr>
                <w:ilvl w:val="0"/>
                <w:numId w:val="10"/>
              </w:numPr>
              <w:spacing w:before="100" w:beforeAutospacing="1" w:after="100" w:afterAutospacing="1" w:line="480" w:lineRule="auto"/>
              <w:ind w:firstLineChars="0"/>
              <w:rPr>
                <w:rFonts w:ascii="仿宋_GB2312" w:eastAsia="仿宋_GB2312" w:hAnsi="微软雅黑" w:cs="宋体"/>
                <w:bCs/>
                <w:color w:val="000000"/>
                <w:kern w:val="0"/>
                <w:szCs w:val="21"/>
              </w:rPr>
            </w:pPr>
            <w:r w:rsidRPr="00263C21">
              <w:rPr>
                <w:rFonts w:ascii="仿宋_GB2312" w:eastAsia="仿宋_GB2312" w:hAnsi="微软雅黑" w:cs="宋体" w:hint="eastAsia"/>
                <w:bCs/>
                <w:color w:val="000000"/>
                <w:kern w:val="0"/>
                <w:szCs w:val="21"/>
              </w:rPr>
              <w:t>监狱企业视同小型、微型企业，享受预留份额、评审中价格扣除等政府采购促进中小企业发展的政府采购政策。</w:t>
            </w:r>
          </w:p>
          <w:p w:rsidR="009D1581" w:rsidRPr="009D1581" w:rsidRDefault="00303F8B" w:rsidP="009D1581">
            <w:pPr>
              <w:pStyle w:val="a3"/>
              <w:widowControl/>
              <w:numPr>
                <w:ilvl w:val="0"/>
                <w:numId w:val="10"/>
              </w:numPr>
              <w:spacing w:before="100" w:beforeAutospacing="1" w:after="100" w:afterAutospacing="1" w:line="480" w:lineRule="auto"/>
              <w:ind w:firstLineChars="0"/>
              <w:rPr>
                <w:rFonts w:ascii="仿宋_GB2312" w:eastAsia="仿宋_GB2312" w:hAnsi="微软雅黑" w:cs="宋体"/>
                <w:bCs/>
                <w:color w:val="000000"/>
                <w:kern w:val="0"/>
                <w:szCs w:val="21"/>
              </w:rPr>
            </w:pPr>
            <w:r>
              <w:rPr>
                <w:rFonts w:ascii="仿宋_GB2312" w:eastAsia="仿宋_GB2312" w:hAnsi="微软雅黑" w:cs="宋体" w:hint="eastAsia"/>
                <w:bCs/>
                <w:color w:val="000000"/>
                <w:kern w:val="0"/>
                <w:szCs w:val="21"/>
              </w:rPr>
              <w:t>采购制服单位应预留本单位制服采购项目预算总额的30%以上专门面向监狱企业。</w:t>
            </w:r>
          </w:p>
        </w:tc>
        <w:tc>
          <w:tcPr>
            <w:tcW w:w="2602"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263C21" w:rsidRPr="00263C21" w:rsidRDefault="00263C21" w:rsidP="00263C21">
            <w:pPr>
              <w:widowControl/>
              <w:spacing w:before="100" w:beforeAutospacing="1" w:after="100" w:afterAutospacing="1" w:line="480" w:lineRule="auto"/>
              <w:rPr>
                <w:rFonts w:ascii="仿宋_GB2312" w:eastAsia="仿宋_GB2312" w:hAnsi="微软雅黑" w:cs="宋体"/>
                <w:bCs/>
                <w:color w:val="000000"/>
                <w:kern w:val="0"/>
                <w:szCs w:val="21"/>
              </w:rPr>
            </w:pPr>
            <w:r w:rsidRPr="00263C21">
              <w:rPr>
                <w:rFonts w:ascii="仿宋_GB2312" w:eastAsia="仿宋_GB2312" w:hAnsi="微软雅黑" w:cs="宋体" w:hint="eastAsia"/>
                <w:bCs/>
                <w:color w:val="000000"/>
                <w:kern w:val="0"/>
                <w:szCs w:val="21"/>
              </w:rPr>
              <w:t>《财政部 司法部关于政府采购支持监狱企业发展有关问题的通知》（财库〔2014〕68号）第二条</w:t>
            </w:r>
            <w:r>
              <w:rPr>
                <w:rFonts w:ascii="仿宋_GB2312" w:eastAsia="仿宋_GB2312" w:hAnsi="微软雅黑" w:cs="宋体" w:hint="eastAsia"/>
                <w:bCs/>
                <w:color w:val="000000"/>
                <w:kern w:val="0"/>
                <w:szCs w:val="21"/>
              </w:rPr>
              <w:t>，《东莞市财政局 东莞市司法局关于进一步落实政府采购支持监狱企业发展有关文件精神的通知》（</w:t>
            </w:r>
            <w:proofErr w:type="gramStart"/>
            <w:r>
              <w:rPr>
                <w:rFonts w:ascii="仿宋_GB2312" w:eastAsia="仿宋_GB2312" w:hAnsi="微软雅黑" w:cs="宋体" w:hint="eastAsia"/>
                <w:bCs/>
                <w:color w:val="000000"/>
                <w:kern w:val="0"/>
                <w:szCs w:val="21"/>
              </w:rPr>
              <w:t>东财</w:t>
            </w:r>
            <w:r w:rsidRPr="00263C21">
              <w:rPr>
                <w:rFonts w:ascii="仿宋_GB2312" w:eastAsia="仿宋_GB2312" w:hAnsi="微软雅黑" w:cs="宋体" w:hint="eastAsia"/>
                <w:bCs/>
                <w:color w:val="000000"/>
                <w:kern w:val="0"/>
                <w:szCs w:val="21"/>
              </w:rPr>
              <w:t>〔</w:t>
            </w:r>
            <w:r>
              <w:rPr>
                <w:rFonts w:ascii="仿宋_GB2312" w:eastAsia="仿宋_GB2312" w:hAnsi="微软雅黑" w:cs="宋体" w:hint="eastAsia"/>
                <w:bCs/>
                <w:color w:val="000000"/>
                <w:kern w:val="0"/>
                <w:szCs w:val="21"/>
              </w:rPr>
              <w:t>2022</w:t>
            </w:r>
            <w:r w:rsidRPr="00263C21">
              <w:rPr>
                <w:rFonts w:ascii="仿宋_GB2312" w:eastAsia="仿宋_GB2312" w:hAnsi="微软雅黑" w:cs="宋体" w:hint="eastAsia"/>
                <w:bCs/>
                <w:color w:val="000000"/>
                <w:kern w:val="0"/>
                <w:szCs w:val="21"/>
              </w:rPr>
              <w:t>〕</w:t>
            </w:r>
            <w:proofErr w:type="gramEnd"/>
            <w:r>
              <w:rPr>
                <w:rFonts w:ascii="仿宋_GB2312" w:eastAsia="仿宋_GB2312" w:hAnsi="微软雅黑" w:cs="宋体" w:hint="eastAsia"/>
                <w:bCs/>
                <w:color w:val="000000"/>
                <w:kern w:val="0"/>
                <w:szCs w:val="21"/>
              </w:rPr>
              <w:t>28号）</w:t>
            </w:r>
          </w:p>
        </w:tc>
        <w:tc>
          <w:tcPr>
            <w:tcW w:w="1050" w:type="dxa"/>
            <w:tcBorders>
              <w:top w:val="single" w:sz="6" w:space="0" w:color="auto"/>
              <w:left w:val="nil"/>
              <w:bottom w:val="single" w:sz="6" w:space="0" w:color="auto"/>
              <w:right w:val="single" w:sz="6" w:space="0" w:color="auto"/>
            </w:tcBorders>
            <w:vAlign w:val="center"/>
          </w:tcPr>
          <w:p w:rsidR="002C62E5" w:rsidRDefault="002C62E5" w:rsidP="00337D4D">
            <w:pPr>
              <w:widowControl/>
              <w:spacing w:before="100" w:beforeAutospacing="1" w:after="100" w:afterAutospacing="1" w:line="480" w:lineRule="auto"/>
              <w:jc w:val="center"/>
              <w:rPr>
                <w:rFonts w:ascii="仿宋_GB2312" w:eastAsia="仿宋_GB2312" w:hAnsi="微软雅黑" w:cs="宋体"/>
                <w:b/>
                <w:bCs/>
                <w:color w:val="000000"/>
                <w:kern w:val="0"/>
                <w:szCs w:val="21"/>
              </w:rPr>
            </w:pPr>
          </w:p>
        </w:tc>
      </w:tr>
    </w:tbl>
    <w:p w:rsidR="00BF4088" w:rsidRPr="00A60AD3" w:rsidRDefault="007B75C7">
      <w:bookmarkStart w:id="0" w:name="_GoBack"/>
      <w:bookmarkEnd w:id="0"/>
    </w:p>
    <w:sectPr w:rsidR="00BF4088" w:rsidRPr="00A60AD3" w:rsidSect="007764EF">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5C7" w:rsidRDefault="007B75C7" w:rsidP="00F47105">
      <w:r>
        <w:separator/>
      </w:r>
    </w:p>
  </w:endnote>
  <w:endnote w:type="continuationSeparator" w:id="0">
    <w:p w:rsidR="007B75C7" w:rsidRDefault="007B75C7" w:rsidP="00F471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å®‹ä½“">
    <w:altName w:val="宋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5C7" w:rsidRDefault="007B75C7" w:rsidP="00F47105">
      <w:r>
        <w:separator/>
      </w:r>
    </w:p>
  </w:footnote>
  <w:footnote w:type="continuationSeparator" w:id="0">
    <w:p w:rsidR="007B75C7" w:rsidRDefault="007B75C7" w:rsidP="00F471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C43BB"/>
    <w:multiLevelType w:val="hybridMultilevel"/>
    <w:tmpl w:val="21306FA2"/>
    <w:lvl w:ilvl="0" w:tplc="6D6A1984">
      <w:start w:val="1"/>
      <w:numFmt w:val="decimalEnclosedCircle"/>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4A81278"/>
    <w:multiLevelType w:val="hybridMultilevel"/>
    <w:tmpl w:val="BA364024"/>
    <w:lvl w:ilvl="0" w:tplc="A6743F1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0C82B7C"/>
    <w:multiLevelType w:val="hybridMultilevel"/>
    <w:tmpl w:val="16448346"/>
    <w:lvl w:ilvl="0" w:tplc="853AAA1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D0F1B08"/>
    <w:multiLevelType w:val="hybridMultilevel"/>
    <w:tmpl w:val="68B6A516"/>
    <w:lvl w:ilvl="0" w:tplc="A6743F1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5AA4BE4"/>
    <w:multiLevelType w:val="hybridMultilevel"/>
    <w:tmpl w:val="ADFC160C"/>
    <w:lvl w:ilvl="0" w:tplc="C7B28D2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B887549"/>
    <w:multiLevelType w:val="hybridMultilevel"/>
    <w:tmpl w:val="6478D846"/>
    <w:lvl w:ilvl="0" w:tplc="B1E8C42C">
      <w:start w:val="1"/>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4DBF52EA"/>
    <w:multiLevelType w:val="hybridMultilevel"/>
    <w:tmpl w:val="25EAE9DA"/>
    <w:lvl w:ilvl="0" w:tplc="89F874C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0244375"/>
    <w:multiLevelType w:val="hybridMultilevel"/>
    <w:tmpl w:val="1DA0DF92"/>
    <w:lvl w:ilvl="0" w:tplc="CF4A010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07C6F6C"/>
    <w:multiLevelType w:val="hybridMultilevel"/>
    <w:tmpl w:val="2550C236"/>
    <w:lvl w:ilvl="0" w:tplc="2662E4C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1045BE0"/>
    <w:multiLevelType w:val="hybridMultilevel"/>
    <w:tmpl w:val="252C7FB8"/>
    <w:lvl w:ilvl="0" w:tplc="6D6A198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8BA2412"/>
    <w:multiLevelType w:val="hybridMultilevel"/>
    <w:tmpl w:val="B02AA906"/>
    <w:lvl w:ilvl="0" w:tplc="A156F85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6A47837"/>
    <w:multiLevelType w:val="hybridMultilevel"/>
    <w:tmpl w:val="BE9E277C"/>
    <w:lvl w:ilvl="0" w:tplc="5990419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8177DF9"/>
    <w:multiLevelType w:val="hybridMultilevel"/>
    <w:tmpl w:val="716CA97E"/>
    <w:lvl w:ilvl="0" w:tplc="B74090BE">
      <w:start w:val="1"/>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nsid w:val="787E3C1B"/>
    <w:multiLevelType w:val="hybridMultilevel"/>
    <w:tmpl w:val="0FE08B7A"/>
    <w:lvl w:ilvl="0" w:tplc="A6743F1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11"/>
  </w:num>
  <w:num w:numId="3">
    <w:abstractNumId w:val="10"/>
  </w:num>
  <w:num w:numId="4">
    <w:abstractNumId w:val="2"/>
  </w:num>
  <w:num w:numId="5">
    <w:abstractNumId w:val="6"/>
  </w:num>
  <w:num w:numId="6">
    <w:abstractNumId w:val="4"/>
  </w:num>
  <w:num w:numId="7">
    <w:abstractNumId w:val="8"/>
  </w:num>
  <w:num w:numId="8">
    <w:abstractNumId w:val="3"/>
  </w:num>
  <w:num w:numId="9">
    <w:abstractNumId w:val="13"/>
  </w:num>
  <w:num w:numId="10">
    <w:abstractNumId w:val="1"/>
  </w:num>
  <w:num w:numId="11">
    <w:abstractNumId w:val="5"/>
  </w:num>
  <w:num w:numId="12">
    <w:abstractNumId w:val="12"/>
  </w:num>
  <w:num w:numId="13">
    <w:abstractNumId w:val="7"/>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71216"/>
    <w:rsid w:val="00120525"/>
    <w:rsid w:val="00175329"/>
    <w:rsid w:val="002258B3"/>
    <w:rsid w:val="002443B9"/>
    <w:rsid w:val="00263C21"/>
    <w:rsid w:val="002C62E5"/>
    <w:rsid w:val="002E3C6D"/>
    <w:rsid w:val="00303F8B"/>
    <w:rsid w:val="00337D4D"/>
    <w:rsid w:val="00357837"/>
    <w:rsid w:val="003715D1"/>
    <w:rsid w:val="00430DAE"/>
    <w:rsid w:val="00454B68"/>
    <w:rsid w:val="005274F5"/>
    <w:rsid w:val="00571216"/>
    <w:rsid w:val="005E1C42"/>
    <w:rsid w:val="00606768"/>
    <w:rsid w:val="006E3DDF"/>
    <w:rsid w:val="00776214"/>
    <w:rsid w:val="007764EF"/>
    <w:rsid w:val="0079130C"/>
    <w:rsid w:val="007B0361"/>
    <w:rsid w:val="007B75C7"/>
    <w:rsid w:val="00970DB0"/>
    <w:rsid w:val="009D1581"/>
    <w:rsid w:val="009D6976"/>
    <w:rsid w:val="00A20B6D"/>
    <w:rsid w:val="00A60AD3"/>
    <w:rsid w:val="00B07300"/>
    <w:rsid w:val="00B22CB0"/>
    <w:rsid w:val="00B32D52"/>
    <w:rsid w:val="00BA5BEB"/>
    <w:rsid w:val="00BB3738"/>
    <w:rsid w:val="00BD02E3"/>
    <w:rsid w:val="00C61E90"/>
    <w:rsid w:val="00C92645"/>
    <w:rsid w:val="00CE0C9F"/>
    <w:rsid w:val="00D8795C"/>
    <w:rsid w:val="00E33490"/>
    <w:rsid w:val="00E90602"/>
    <w:rsid w:val="00F47105"/>
    <w:rsid w:val="00F846A5"/>
    <w:rsid w:val="00FB7711"/>
    <w:rsid w:val="00FF6F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5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3738"/>
    <w:pPr>
      <w:ind w:firstLineChars="200" w:firstLine="420"/>
    </w:pPr>
  </w:style>
  <w:style w:type="paragraph" w:styleId="a4">
    <w:name w:val="header"/>
    <w:basedOn w:val="a"/>
    <w:link w:val="Char"/>
    <w:uiPriority w:val="99"/>
    <w:semiHidden/>
    <w:unhideWhenUsed/>
    <w:rsid w:val="00F471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47105"/>
    <w:rPr>
      <w:sz w:val="18"/>
      <w:szCs w:val="18"/>
    </w:rPr>
  </w:style>
  <w:style w:type="paragraph" w:styleId="a5">
    <w:name w:val="footer"/>
    <w:basedOn w:val="a"/>
    <w:link w:val="Char0"/>
    <w:uiPriority w:val="99"/>
    <w:semiHidden/>
    <w:unhideWhenUsed/>
    <w:rsid w:val="00F47105"/>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F4710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3738"/>
    <w:pPr>
      <w:ind w:firstLineChars="200" w:firstLine="420"/>
    </w:pPr>
  </w:style>
</w:styles>
</file>

<file path=word/webSettings.xml><?xml version="1.0" encoding="utf-8"?>
<w:webSettings xmlns:r="http://schemas.openxmlformats.org/officeDocument/2006/relationships" xmlns:w="http://schemas.openxmlformats.org/wordprocessingml/2006/main">
  <w:divs>
    <w:div w:id="1530072744">
      <w:bodyDiv w:val="1"/>
      <w:marLeft w:val="0"/>
      <w:marRight w:val="0"/>
      <w:marTop w:val="0"/>
      <w:marBottom w:val="0"/>
      <w:divBdr>
        <w:top w:val="none" w:sz="0" w:space="0" w:color="auto"/>
        <w:left w:val="none" w:sz="0" w:space="0" w:color="auto"/>
        <w:bottom w:val="none" w:sz="0" w:space="0" w:color="auto"/>
        <w:right w:val="none" w:sz="0" w:space="0" w:color="auto"/>
      </w:divBdr>
      <w:divsChild>
        <w:div w:id="1036664031">
          <w:marLeft w:val="0"/>
          <w:marRight w:val="0"/>
          <w:marTop w:val="0"/>
          <w:marBottom w:val="0"/>
          <w:divBdr>
            <w:top w:val="none" w:sz="0" w:space="0" w:color="auto"/>
            <w:left w:val="none" w:sz="0" w:space="0" w:color="auto"/>
            <w:bottom w:val="none" w:sz="0" w:space="0" w:color="auto"/>
            <w:right w:val="none" w:sz="0" w:space="0" w:color="auto"/>
          </w:divBdr>
          <w:divsChild>
            <w:div w:id="1311515058">
              <w:marLeft w:val="0"/>
              <w:marRight w:val="0"/>
              <w:marTop w:val="0"/>
              <w:marBottom w:val="0"/>
              <w:divBdr>
                <w:top w:val="none" w:sz="0" w:space="0" w:color="auto"/>
                <w:left w:val="none" w:sz="0" w:space="0" w:color="auto"/>
                <w:bottom w:val="none" w:sz="0" w:space="0" w:color="auto"/>
                <w:right w:val="none" w:sz="0" w:space="0" w:color="auto"/>
              </w:divBdr>
              <w:divsChild>
                <w:div w:id="2107729719">
                  <w:marLeft w:val="0"/>
                  <w:marRight w:val="0"/>
                  <w:marTop w:val="0"/>
                  <w:marBottom w:val="0"/>
                  <w:divBdr>
                    <w:top w:val="none" w:sz="0" w:space="0" w:color="auto"/>
                    <w:left w:val="single" w:sz="6" w:space="8" w:color="CCCCCC"/>
                    <w:bottom w:val="single" w:sz="6" w:space="0" w:color="CCCCCC"/>
                    <w:right w:val="single" w:sz="6" w:space="8" w:color="CCCCCC"/>
                  </w:divBdr>
                  <w:divsChild>
                    <w:div w:id="592595933">
                      <w:marLeft w:val="0"/>
                      <w:marRight w:val="0"/>
                      <w:marTop w:val="0"/>
                      <w:marBottom w:val="0"/>
                      <w:divBdr>
                        <w:top w:val="none" w:sz="0" w:space="0" w:color="auto"/>
                        <w:left w:val="none" w:sz="0" w:space="0" w:color="auto"/>
                        <w:bottom w:val="none" w:sz="0" w:space="0" w:color="auto"/>
                        <w:right w:val="none" w:sz="0" w:space="0" w:color="auto"/>
                      </w:divBdr>
                      <w:divsChild>
                        <w:div w:id="135037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524</TotalTime>
  <Pages>8</Pages>
  <Words>416</Words>
  <Characters>2376</Characters>
  <Application>Microsoft Office Word</Application>
  <DocSecurity>0</DocSecurity>
  <Lines>19</Lines>
  <Paragraphs>5</Paragraphs>
  <ScaleCrop>false</ScaleCrop>
  <Company>Microsoft</Company>
  <LinksUpToDate>false</LinksUpToDate>
  <CharactersWithSpaces>2787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邵锐杰</dc:creator>
  <cp:lastModifiedBy>廖仲昆</cp:lastModifiedBy>
  <cp:revision>12</cp:revision>
  <dcterms:created xsi:type="dcterms:W3CDTF">2022-02-16T08:53:00Z</dcterms:created>
  <dcterms:modified xsi:type="dcterms:W3CDTF">2022-07-12T07:12:00Z</dcterms:modified>
</cp:coreProperties>
</file>